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0F" w:rsidRPr="008A20E9" w:rsidRDefault="00DE0E06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 2  к Результатам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 2022год</w:t>
      </w:r>
    </w:p>
    <w:p w:rsidR="003676C0" w:rsidRPr="008A20E9" w:rsidRDefault="003676C0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676C0" w:rsidRPr="008A20E9" w:rsidRDefault="003676C0" w:rsidP="003676C0">
      <w:pPr>
        <w:pStyle w:val="a6"/>
        <w:numPr>
          <w:ilvl w:val="0"/>
          <w:numId w:val="2"/>
        </w:num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8A20E9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Министерство просвещения запускает проект «500+» под лозунгом «Важен каждый ученик»</w:t>
      </w:r>
    </w:p>
    <w:p w:rsidR="003676C0" w:rsidRPr="008A20E9" w:rsidRDefault="003676C0" w:rsidP="003676C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</w:pPr>
      <w:r w:rsidRPr="008A20E9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eastAsia="ru-RU"/>
        </w:rPr>
        <w:t>14 июля 2020, 08:00</w:t>
      </w:r>
    </w:p>
    <w:p w:rsidR="003676C0" w:rsidRPr="00F31ACE" w:rsidRDefault="003676C0" w:rsidP="003676C0">
      <w:pPr>
        <w:pStyle w:val="a7"/>
        <w:shd w:val="clear" w:color="auto" w:fill="FFFFFF"/>
        <w:spacing w:before="15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8A20E9">
        <w:rPr>
          <w:color w:val="000000" w:themeColor="text1"/>
          <w:sz w:val="29"/>
          <w:szCs w:val="29"/>
        </w:rPr>
        <w:t xml:space="preserve">«Важен каждый ученик». Под таким лозунгом Министерство просвещения запускает проект «500+». </w:t>
      </w:r>
      <w:r w:rsidRPr="008A20E9">
        <w:rPr>
          <w:b/>
          <w:color w:val="000000" w:themeColor="text1"/>
          <w:sz w:val="29"/>
          <w:szCs w:val="29"/>
        </w:rPr>
        <w:t>Реализация проекта усилит работу ведомства по повышению качества образования, обеспечив при этом поддержку школ с низкими образовательными результатами, работающими в сложных социально-экономических условиях, а также адресную поддержку учащихся с проблемами в обучении</w:t>
      </w:r>
      <w:r w:rsidRPr="00F31ACE">
        <w:rPr>
          <w:b/>
          <w:color w:val="000000" w:themeColor="text1"/>
          <w:sz w:val="28"/>
          <w:szCs w:val="28"/>
        </w:rPr>
        <w:t>.</w:t>
      </w:r>
      <w:r w:rsidRPr="00F31ACE">
        <w:rPr>
          <w:color w:val="000000" w:themeColor="text1"/>
          <w:sz w:val="28"/>
          <w:szCs w:val="28"/>
        </w:rPr>
        <w:t xml:space="preserve">  </w:t>
      </w:r>
      <w:r w:rsidR="00F31ACE">
        <w:rPr>
          <w:color w:val="000000" w:themeColor="text1"/>
          <w:sz w:val="28"/>
          <w:szCs w:val="28"/>
        </w:rPr>
        <w:br/>
        <w:t xml:space="preserve">    </w:t>
      </w:r>
      <w:r w:rsidRPr="00F31ACE">
        <w:rPr>
          <w:color w:val="000000" w:themeColor="text1"/>
          <w:sz w:val="28"/>
          <w:szCs w:val="28"/>
        </w:rPr>
        <w:t> </w:t>
      </w:r>
      <w:proofErr w:type="gramStart"/>
      <w:r w:rsidRPr="00F31ACE">
        <w:rPr>
          <w:color w:val="000000" w:themeColor="text1"/>
          <w:sz w:val="28"/>
          <w:szCs w:val="28"/>
        </w:rPr>
        <w:t>(В помощь регионам в рамках проекта будут сформированы методики адресной поддержки школ с низкими образовательными результатами по кадровым и содержательным вопросам, включая формирование новых кадровых ресурсов.</w:t>
      </w:r>
      <w:proofErr w:type="gramEnd"/>
      <w:r w:rsidRPr="00F31ACE">
        <w:rPr>
          <w:color w:val="000000" w:themeColor="text1"/>
          <w:sz w:val="28"/>
          <w:szCs w:val="28"/>
        </w:rPr>
        <w:t xml:space="preserve"> В штате школ должны появиться руководители с большим управленческим опытом, а также методисты и высококвалифицированные педагоги-наставники.</w:t>
      </w:r>
      <w:r w:rsidRPr="00F31ACE">
        <w:rPr>
          <w:color w:val="000000" w:themeColor="text1"/>
          <w:sz w:val="28"/>
          <w:szCs w:val="28"/>
        </w:rPr>
        <w:br/>
        <w:t xml:space="preserve">Для расширения возможностей образовательных программ и занятий </w:t>
      </w:r>
      <w:proofErr w:type="gramStart"/>
      <w:r w:rsidRPr="00F31ACE">
        <w:rPr>
          <w:color w:val="000000" w:themeColor="text1"/>
          <w:sz w:val="28"/>
          <w:szCs w:val="28"/>
        </w:rPr>
        <w:t>к</w:t>
      </w:r>
      <w:proofErr w:type="gramEnd"/>
      <w:r w:rsidRPr="00F31ACE">
        <w:rPr>
          <w:color w:val="000000" w:themeColor="text1"/>
          <w:sz w:val="28"/>
          <w:szCs w:val="28"/>
        </w:rPr>
        <w:t xml:space="preserve"> работе в данных школах также будут привлечены студенты старших курсов педвузов, имеющие успехи в учёбе по педагогическим направлениям подготовки, а сами школы получат возможности сетевого взаимодействия с лучшими школами внутри региона.)</w:t>
      </w:r>
    </w:p>
    <w:p w:rsidR="003676C0" w:rsidRPr="00F31ACE" w:rsidRDefault="003676C0" w:rsidP="003676C0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1A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F31AC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тав частью федерального проекта «Современная школа» национального проекта «Образование», проект «500+» призван оказать содействие в достижении глобальной цели, обозначенной в Указе Президента, по вхождению России в число 10 стран-лидеров по качеству общего образования.   (Название проекта «500+» отражает задачу достижения функциональной грамотности в каждой школе, то есть достижение школой уровня подготовки учеников, соответствующего баллам выше 500 по шкале PISA)</w:t>
      </w:r>
    </w:p>
    <w:p w:rsidR="00EA68FB" w:rsidRDefault="00EA1A54" w:rsidP="00EA68FB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1AC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 конце 2021года наша школа попала  в данный проект </w:t>
      </w:r>
      <w:r w:rsidR="00EA68FB" w:rsidRPr="00F31AC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как Школа с низкими образовательными результатами и </w:t>
      </w:r>
      <w:r w:rsidR="00EA68FB" w:rsidRPr="00F31A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работающая  в сложных социально-экономических условиях.</w:t>
      </w:r>
    </w:p>
    <w:p w:rsidR="00632E58" w:rsidRDefault="009E571C" w:rsidP="00EA68FB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нормативные документы по проекту 500+</w:t>
      </w:r>
    </w:p>
    <w:p w:rsidR="00632E58" w:rsidRPr="00632E58" w:rsidRDefault="00632E58" w:rsidP="00632E5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32E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hyperlink r:id="rId5" w:history="1">
        <w:proofErr w:type="gramStart"/>
        <w:r w:rsidRPr="00632E58">
          <w:rPr>
            <w:rStyle w:val="ab"/>
            <w:rFonts w:ascii="Times New Roman" w:hAnsi="Times New Roman" w:cs="Times New Roman"/>
            <w:b/>
            <w:color w:val="000000" w:themeColor="text1"/>
            <w:sz w:val="28"/>
            <w:szCs w:val="28"/>
          </w:rPr>
          <w:t xml:space="preserve">Письмо </w:t>
        </w:r>
      </w:hyperlink>
      <w:hyperlink r:id="rId6" w:history="1">
        <w:r w:rsidRPr="00632E58">
          <w:rPr>
            <w:rStyle w:val="ab"/>
            <w:rFonts w:ascii="Times New Roman" w:hAnsi="Times New Roman" w:cs="Times New Roman"/>
            <w:b/>
            <w:color w:val="000000" w:themeColor="text1"/>
            <w:sz w:val="28"/>
            <w:szCs w:val="28"/>
          </w:rPr>
          <w:t>Федерального государственного бюджетного учреждения «Федерального института оценки качества образования» от 18.01.2021 № 02-21/9 «О начале реализации проекта адресной методической помощи 500+»</w:t>
        </w:r>
      </w:hyperlink>
      <w:r w:rsidRPr="00632E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   </w:t>
      </w:r>
      <w:hyperlink r:id="rId7" w:history="1">
        <w:r w:rsidRPr="00632E58">
          <w:rPr>
            <w:rStyle w:val="ab"/>
            <w:rFonts w:ascii="Times New Roman" w:hAnsi="Times New Roman" w:cs="Times New Roman"/>
            <w:b/>
            <w:color w:val="000000" w:themeColor="text1"/>
            <w:sz w:val="28"/>
            <w:szCs w:val="28"/>
          </w:rPr>
          <w:t>Федеральная</w:t>
        </w:r>
        <w:proofErr w:type="gramEnd"/>
        <w:r w:rsidRPr="00632E58">
          <w:rPr>
            <w:rStyle w:val="ab"/>
            <w:rFonts w:ascii="Times New Roman" w:hAnsi="Times New Roman" w:cs="Times New Roman"/>
            <w:b/>
            <w:color w:val="000000" w:themeColor="text1"/>
            <w:sz w:val="28"/>
            <w:szCs w:val="28"/>
          </w:rPr>
          <w:t xml:space="preserve"> </w:t>
        </w:r>
      </w:hyperlink>
      <w:hyperlink r:id="rId8" w:history="1">
        <w:r w:rsidRPr="00632E58">
          <w:rPr>
            <w:rStyle w:val="ab"/>
            <w:rFonts w:ascii="Times New Roman" w:hAnsi="Times New Roman" w:cs="Times New Roman"/>
            <w:b/>
            <w:color w:val="000000" w:themeColor="text1"/>
            <w:sz w:val="28"/>
            <w:szCs w:val="28"/>
          </w:rPr>
          <w:t>дорожная карта проекта адресной методической помощи 500+</w:t>
        </w:r>
      </w:hyperlink>
      <w:r w:rsidRPr="00632E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hyperlink r:id="rId9" w:history="1">
        <w:r w:rsidRPr="00632E58">
          <w:rPr>
            <w:rStyle w:val="ab"/>
            <w:rFonts w:ascii="Times New Roman" w:hAnsi="Times New Roman" w:cs="Times New Roman"/>
            <w:b/>
            <w:color w:val="000000" w:themeColor="text1"/>
            <w:sz w:val="28"/>
            <w:szCs w:val="28"/>
          </w:rPr>
          <w:t>«</w:t>
        </w:r>
      </w:hyperlink>
      <w:hyperlink r:id="rId10" w:history="1">
        <w:r w:rsidRPr="00632E58">
          <w:rPr>
            <w:rStyle w:val="ab"/>
            <w:rFonts w:ascii="Times New Roman" w:hAnsi="Times New Roman" w:cs="Times New Roman"/>
            <w:b/>
            <w:color w:val="000000" w:themeColor="text1"/>
            <w:sz w:val="28"/>
            <w:szCs w:val="28"/>
          </w:rPr>
          <w:t xml:space="preserve">Федерального института оценки качества образования» от </w:t>
        </w:r>
        <w:r w:rsidRPr="00632E58">
          <w:rPr>
            <w:rStyle w:val="ab"/>
            <w:rFonts w:ascii="Times New Roman" w:hAnsi="Times New Roman" w:cs="Times New Roman"/>
            <w:b/>
            <w:color w:val="000000" w:themeColor="text1"/>
            <w:sz w:val="28"/>
            <w:szCs w:val="28"/>
          </w:rPr>
          <w:lastRenderedPageBreak/>
          <w:t xml:space="preserve">22.11.2021 №02-21/683 «О реализации проекта адресной методической помощи «500+» в 2022 </w:t>
        </w:r>
      </w:hyperlink>
      <w:hyperlink r:id="rId11" w:history="1">
        <w:r w:rsidRPr="00632E58">
          <w:rPr>
            <w:rStyle w:val="ab"/>
            <w:rFonts w:ascii="Times New Roman" w:hAnsi="Times New Roman" w:cs="Times New Roman"/>
            <w:b/>
            <w:color w:val="000000" w:themeColor="text1"/>
            <w:sz w:val="28"/>
            <w:szCs w:val="28"/>
          </w:rPr>
          <w:t>году»</w:t>
        </w:r>
      </w:hyperlink>
      <w:r w:rsidRPr="00632E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   </w:t>
      </w:r>
      <w:hyperlink r:id="rId12" w:history="1">
        <w:r w:rsidRPr="00632E58">
          <w:rPr>
            <w:rStyle w:val="ab"/>
            <w:rFonts w:ascii="Times New Roman" w:hAnsi="Times New Roman" w:cs="Times New Roman"/>
            <w:b/>
            <w:color w:val="000000" w:themeColor="text1"/>
            <w:sz w:val="28"/>
            <w:szCs w:val="28"/>
          </w:rPr>
          <w:t xml:space="preserve">Федеральная </w:t>
        </w:r>
      </w:hyperlink>
      <w:hyperlink r:id="rId13" w:history="1">
        <w:r w:rsidRPr="00632E58">
          <w:rPr>
            <w:rStyle w:val="ab"/>
            <w:rFonts w:ascii="Times New Roman" w:hAnsi="Times New Roman" w:cs="Times New Roman"/>
            <w:b/>
            <w:color w:val="000000" w:themeColor="text1"/>
            <w:sz w:val="28"/>
            <w:szCs w:val="28"/>
          </w:rPr>
          <w:t xml:space="preserve">дорожная карта проекта адресной методической помощи 500+ </w:t>
        </w:r>
      </w:hyperlink>
      <w:hyperlink r:id="rId14" w:history="1">
        <w:r w:rsidRPr="00632E58">
          <w:rPr>
            <w:rStyle w:val="ab"/>
            <w:rFonts w:ascii="Times New Roman" w:hAnsi="Times New Roman" w:cs="Times New Roman"/>
            <w:b/>
            <w:color w:val="000000" w:themeColor="text1"/>
            <w:sz w:val="28"/>
            <w:szCs w:val="28"/>
          </w:rPr>
          <w:t>2022</w:t>
        </w:r>
      </w:hyperlink>
      <w:r w:rsidRPr="00632E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 xml:space="preserve">    </w:t>
      </w:r>
      <w:hyperlink r:id="rId15" w:history="1">
        <w:r w:rsidRPr="00632E58">
          <w:rPr>
            <w:rStyle w:val="ab"/>
            <w:rFonts w:ascii="Times New Roman" w:hAnsi="Times New Roman" w:cs="Times New Roman"/>
            <w:b/>
            <w:color w:val="000000" w:themeColor="text1"/>
            <w:sz w:val="28"/>
            <w:szCs w:val="28"/>
          </w:rPr>
          <w:t xml:space="preserve">Методические </w:t>
        </w:r>
      </w:hyperlink>
      <w:hyperlink r:id="rId16" w:history="1">
        <w:r w:rsidRPr="00632E58">
          <w:rPr>
            <w:rStyle w:val="ab"/>
            <w:rFonts w:ascii="Times New Roman" w:hAnsi="Times New Roman" w:cs="Times New Roman"/>
            <w:b/>
            <w:color w:val="000000" w:themeColor="text1"/>
            <w:sz w:val="28"/>
            <w:szCs w:val="28"/>
          </w:rPr>
          <w:t>рекомендации по содержательному ведению ИС МЭДК проекта «500</w:t>
        </w:r>
      </w:hyperlink>
      <w:hyperlink r:id="rId17" w:history="1">
        <w:r w:rsidRPr="00632E58">
          <w:rPr>
            <w:rStyle w:val="ab"/>
            <w:rFonts w:ascii="Times New Roman" w:hAnsi="Times New Roman" w:cs="Times New Roman"/>
            <w:b/>
            <w:color w:val="000000" w:themeColor="text1"/>
            <w:sz w:val="28"/>
            <w:szCs w:val="28"/>
          </w:rPr>
          <w:t>+»</w:t>
        </w:r>
      </w:hyperlink>
      <w:r w:rsidRPr="00632E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32E58" w:rsidRPr="00632E58" w:rsidRDefault="00A94E59" w:rsidP="00632E5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hyperlink r:id="rId18" w:history="1">
        <w:r w:rsidR="00632E58" w:rsidRPr="00632E58">
          <w:rPr>
            <w:rStyle w:val="ab"/>
            <w:rFonts w:ascii="Times New Roman" w:hAnsi="Times New Roman" w:cs="Times New Roman"/>
            <w:b/>
            <w:color w:val="000000" w:themeColor="text1"/>
            <w:sz w:val="28"/>
            <w:szCs w:val="28"/>
          </w:rPr>
          <w:t xml:space="preserve">Памятка для </w:t>
        </w:r>
      </w:hyperlink>
      <w:hyperlink r:id="rId19" w:history="1">
        <w:r w:rsidR="00632E58" w:rsidRPr="00632E58">
          <w:rPr>
            <w:rStyle w:val="ab"/>
            <w:rFonts w:ascii="Times New Roman" w:hAnsi="Times New Roman" w:cs="Times New Roman"/>
            <w:b/>
            <w:color w:val="000000" w:themeColor="text1"/>
            <w:sz w:val="28"/>
            <w:szCs w:val="28"/>
          </w:rPr>
          <w:t xml:space="preserve">школ </w:t>
        </w:r>
      </w:hyperlink>
      <w:hyperlink r:id="rId20" w:history="1">
        <w:r w:rsidR="00632E58" w:rsidRPr="00632E58">
          <w:rPr>
            <w:rStyle w:val="ab"/>
            <w:rFonts w:ascii="Times New Roman" w:hAnsi="Times New Roman" w:cs="Times New Roman"/>
            <w:b/>
            <w:color w:val="000000" w:themeColor="text1"/>
            <w:sz w:val="28"/>
            <w:szCs w:val="28"/>
          </w:rPr>
          <w:t>500+</w:t>
        </w:r>
      </w:hyperlink>
      <w:r w:rsidR="00632E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632E58" w:rsidRPr="00632E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hyperlink r:id="rId21" w:history="1">
        <w:r w:rsidR="00632E58" w:rsidRPr="00632E58">
          <w:rPr>
            <w:rStyle w:val="ab"/>
            <w:rFonts w:ascii="Times New Roman" w:hAnsi="Times New Roman" w:cs="Times New Roman"/>
            <w:b/>
            <w:color w:val="000000" w:themeColor="text1"/>
            <w:sz w:val="28"/>
            <w:szCs w:val="28"/>
          </w:rPr>
          <w:t xml:space="preserve">Памятка </w:t>
        </w:r>
      </w:hyperlink>
      <w:hyperlink r:id="rId22" w:history="1">
        <w:r w:rsidR="00632E58" w:rsidRPr="00632E58">
          <w:rPr>
            <w:rStyle w:val="ab"/>
            <w:rFonts w:ascii="Times New Roman" w:hAnsi="Times New Roman" w:cs="Times New Roman"/>
            <w:b/>
            <w:color w:val="000000" w:themeColor="text1"/>
            <w:sz w:val="28"/>
            <w:szCs w:val="28"/>
          </w:rPr>
          <w:t>куратора</w:t>
        </w:r>
      </w:hyperlink>
      <w:r w:rsidR="00632E58" w:rsidRPr="00632E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32E58" w:rsidRPr="00632E58" w:rsidRDefault="00632E58" w:rsidP="00632E5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hyperlink r:id="rId23" w:history="1">
        <w:r w:rsidRPr="00632E58">
          <w:rPr>
            <w:rStyle w:val="ab"/>
            <w:rFonts w:ascii="Times New Roman" w:hAnsi="Times New Roman" w:cs="Times New Roman"/>
            <w:b/>
            <w:color w:val="000000" w:themeColor="text1"/>
            <w:sz w:val="28"/>
            <w:szCs w:val="28"/>
          </w:rPr>
          <w:t xml:space="preserve">Методика </w:t>
        </w:r>
      </w:hyperlink>
      <w:hyperlink r:id="rId24" w:history="1">
        <w:r w:rsidRPr="00632E58">
          <w:rPr>
            <w:rStyle w:val="ab"/>
            <w:rFonts w:ascii="Times New Roman" w:hAnsi="Times New Roman" w:cs="Times New Roman"/>
            <w:b/>
            <w:color w:val="000000" w:themeColor="text1"/>
            <w:sz w:val="28"/>
            <w:szCs w:val="28"/>
          </w:rPr>
          <w:t>оказания адресной методической помощи общеобразовательным организациям, имеющим низкие образовательные результаты</w:t>
        </w:r>
      </w:hyperlink>
      <w:r w:rsidRPr="00632E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32E58" w:rsidRDefault="00632E58" w:rsidP="00632E5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hyperlink r:id="rId25" w:history="1">
        <w:r w:rsidRPr="00632E58">
          <w:rPr>
            <w:rStyle w:val="ab"/>
            <w:rFonts w:ascii="Times New Roman" w:hAnsi="Times New Roman" w:cs="Times New Roman"/>
            <w:b/>
            <w:color w:val="000000" w:themeColor="text1"/>
            <w:sz w:val="28"/>
            <w:szCs w:val="28"/>
          </w:rPr>
          <w:t xml:space="preserve">Инструкция </w:t>
        </w:r>
      </w:hyperlink>
      <w:hyperlink r:id="rId26" w:history="1">
        <w:r w:rsidRPr="00632E58">
          <w:rPr>
            <w:rStyle w:val="ab"/>
            <w:rFonts w:ascii="Times New Roman" w:hAnsi="Times New Roman" w:cs="Times New Roman"/>
            <w:b/>
            <w:color w:val="000000" w:themeColor="text1"/>
            <w:sz w:val="28"/>
            <w:szCs w:val="28"/>
          </w:rPr>
          <w:t>по работе с ИС МЭДК (раздел «Дорожные карты» в личном кабинете ОО на ФИС ОКО) в рамках реализации проекта адресной методической помощи «500+» в 2022 году</w:t>
        </w:r>
      </w:hyperlink>
      <w:r w:rsidRPr="00632E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32E58" w:rsidRPr="00061B10" w:rsidRDefault="00632E58" w:rsidP="00632E58">
      <w:pPr>
        <w:shd w:val="clear" w:color="auto" w:fill="FFFFFF"/>
        <w:spacing w:line="288" w:lineRule="atLeast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1B10">
        <w:rPr>
          <w:rFonts w:ascii="Times New Roman" w:hAnsi="Times New Roman" w:cs="Times New Roman"/>
          <w:b/>
          <w:sz w:val="28"/>
          <w:szCs w:val="28"/>
        </w:rPr>
        <w:t xml:space="preserve">Этапы работы проекта 500+ </w:t>
      </w:r>
    </w:p>
    <w:p w:rsidR="00632E58" w:rsidRPr="009E571C" w:rsidRDefault="009E571C" w:rsidP="009E571C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</w:t>
      </w:r>
      <w:r w:rsidR="00632E58" w:rsidRPr="009E571C">
        <w:rPr>
          <w:rFonts w:ascii="Times New Roman" w:hAnsi="Times New Roman" w:cs="Times New Roman"/>
          <w:b/>
          <w:sz w:val="28"/>
          <w:szCs w:val="28"/>
        </w:rPr>
        <w:t>17.01.2022- 04.02.2022 анкетирование участников образовательного процесса</w:t>
      </w:r>
    </w:p>
    <w:p w:rsidR="00632E58" w:rsidRPr="009E571C" w:rsidRDefault="009E571C" w:rsidP="009E571C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32E58" w:rsidRPr="009E571C">
        <w:rPr>
          <w:rFonts w:ascii="Times New Roman" w:hAnsi="Times New Roman" w:cs="Times New Roman"/>
          <w:b/>
          <w:sz w:val="28"/>
          <w:szCs w:val="28"/>
        </w:rPr>
        <w:t>- 07.02.2021-14.02.2022 анализ рискового профиля школы, размещенного в информационной системе мониторинга электронных дорожных карт (далее - ИС МЭДК) и выбор рисков для работы</w:t>
      </w:r>
    </w:p>
    <w:p w:rsidR="00632E58" w:rsidRPr="009E571C" w:rsidRDefault="009E571C" w:rsidP="009E571C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632E58" w:rsidRPr="009E571C">
        <w:rPr>
          <w:rFonts w:ascii="Times New Roman" w:hAnsi="Times New Roman" w:cs="Times New Roman"/>
          <w:b/>
          <w:sz w:val="28"/>
          <w:szCs w:val="28"/>
        </w:rPr>
        <w:t>-14.02.2022-30.03.2022 разработка концептуальных документов (Концепции</w:t>
      </w:r>
      <w:r w:rsidR="00632E58" w:rsidRPr="00061B10">
        <w:sym w:font="Symbol" w:char="F0D8"/>
      </w:r>
      <w:r w:rsidR="00632E58" w:rsidRPr="009E571C">
        <w:rPr>
          <w:rFonts w:ascii="Times New Roman" w:hAnsi="Times New Roman" w:cs="Times New Roman"/>
          <w:b/>
          <w:sz w:val="28"/>
          <w:szCs w:val="28"/>
        </w:rPr>
        <w:t xml:space="preserve"> развития, Среднесрочной программы развития) и </w:t>
      </w:r>
      <w:proofErr w:type="spellStart"/>
      <w:r w:rsidR="00632E58" w:rsidRPr="009E571C">
        <w:rPr>
          <w:rFonts w:ascii="Times New Roman" w:hAnsi="Times New Roman" w:cs="Times New Roman"/>
          <w:b/>
          <w:sz w:val="28"/>
          <w:szCs w:val="28"/>
        </w:rPr>
        <w:t>антирисковых</w:t>
      </w:r>
      <w:proofErr w:type="spellEnd"/>
      <w:r w:rsidR="00632E58" w:rsidRPr="009E571C">
        <w:rPr>
          <w:rFonts w:ascii="Times New Roman" w:hAnsi="Times New Roman" w:cs="Times New Roman"/>
          <w:b/>
          <w:sz w:val="28"/>
          <w:szCs w:val="28"/>
        </w:rPr>
        <w:t xml:space="preserve"> программ и размещение в ИС МЭДК</w:t>
      </w:r>
    </w:p>
    <w:p w:rsidR="00632E58" w:rsidRPr="009E571C" w:rsidRDefault="009E571C" w:rsidP="009E571C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632E58" w:rsidRPr="009E571C">
        <w:rPr>
          <w:rFonts w:ascii="Times New Roman" w:hAnsi="Times New Roman" w:cs="Times New Roman"/>
          <w:b/>
          <w:sz w:val="28"/>
          <w:szCs w:val="28"/>
        </w:rPr>
        <w:t xml:space="preserve"> -25.04.2022- 01.06.2022 подготовка и размещение в ИС МЭДК подтверждающих</w:t>
      </w:r>
      <w:r w:rsidR="00632E58" w:rsidRPr="00061B10">
        <w:sym w:font="Symbol" w:char="F0D8"/>
      </w:r>
      <w:r w:rsidR="00632E58" w:rsidRPr="009E571C">
        <w:rPr>
          <w:rFonts w:ascii="Times New Roman" w:hAnsi="Times New Roman" w:cs="Times New Roman"/>
          <w:b/>
          <w:sz w:val="28"/>
          <w:szCs w:val="28"/>
        </w:rPr>
        <w:t xml:space="preserve"> документов исполненных мероприятий в рамках 1 этапа работы с </w:t>
      </w:r>
      <w:proofErr w:type="spellStart"/>
      <w:r w:rsidR="00632E58" w:rsidRPr="009E571C">
        <w:rPr>
          <w:rFonts w:ascii="Times New Roman" w:hAnsi="Times New Roman" w:cs="Times New Roman"/>
          <w:b/>
          <w:sz w:val="28"/>
          <w:szCs w:val="28"/>
        </w:rPr>
        <w:t>антирисковыми</w:t>
      </w:r>
      <w:proofErr w:type="spellEnd"/>
      <w:r w:rsidR="00632E58" w:rsidRPr="009E571C">
        <w:rPr>
          <w:rFonts w:ascii="Times New Roman" w:hAnsi="Times New Roman" w:cs="Times New Roman"/>
          <w:b/>
          <w:sz w:val="28"/>
          <w:szCs w:val="28"/>
        </w:rPr>
        <w:t xml:space="preserve"> направлениями </w:t>
      </w:r>
    </w:p>
    <w:p w:rsidR="00632E58" w:rsidRPr="009E571C" w:rsidRDefault="009E571C" w:rsidP="009E571C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632E58" w:rsidRPr="009E571C">
        <w:rPr>
          <w:rFonts w:ascii="Times New Roman" w:hAnsi="Times New Roman" w:cs="Times New Roman"/>
          <w:b/>
          <w:sz w:val="28"/>
          <w:szCs w:val="28"/>
        </w:rPr>
        <w:t>-01.09.2022-30.10.2022 подготовка и размещение в ИС МЭДК подтверждающих</w:t>
      </w:r>
      <w:r w:rsidR="00632E58" w:rsidRPr="00061B10">
        <w:sym w:font="Symbol" w:char="F0D8"/>
      </w:r>
      <w:r w:rsidR="00632E58" w:rsidRPr="009E571C">
        <w:rPr>
          <w:rFonts w:ascii="Times New Roman" w:hAnsi="Times New Roman" w:cs="Times New Roman"/>
          <w:b/>
          <w:sz w:val="28"/>
          <w:szCs w:val="28"/>
        </w:rPr>
        <w:t xml:space="preserve"> документов исполненных мероприятий в рамках 2 этапа работы с </w:t>
      </w:r>
      <w:proofErr w:type="spellStart"/>
      <w:r w:rsidR="00632E58" w:rsidRPr="009E571C">
        <w:rPr>
          <w:rFonts w:ascii="Times New Roman" w:hAnsi="Times New Roman" w:cs="Times New Roman"/>
          <w:b/>
          <w:sz w:val="28"/>
          <w:szCs w:val="28"/>
        </w:rPr>
        <w:t>антирисковыми</w:t>
      </w:r>
      <w:proofErr w:type="spellEnd"/>
      <w:r w:rsidR="00632E58" w:rsidRPr="009E571C">
        <w:rPr>
          <w:rFonts w:ascii="Times New Roman" w:hAnsi="Times New Roman" w:cs="Times New Roman"/>
          <w:b/>
          <w:sz w:val="28"/>
          <w:szCs w:val="28"/>
        </w:rPr>
        <w:t xml:space="preserve"> направлениями  </w:t>
      </w:r>
    </w:p>
    <w:p w:rsidR="00632E58" w:rsidRPr="009E571C" w:rsidRDefault="009E571C" w:rsidP="009E571C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632E58" w:rsidRPr="009E571C">
        <w:rPr>
          <w:rFonts w:ascii="Times New Roman" w:hAnsi="Times New Roman" w:cs="Times New Roman"/>
          <w:b/>
          <w:sz w:val="28"/>
          <w:szCs w:val="28"/>
        </w:rPr>
        <w:t xml:space="preserve">-19.12.2022-23.12.2022 подведение итогов реализации проекта в общеобразовательных организациях в 2022 году </w:t>
      </w:r>
    </w:p>
    <w:p w:rsidR="006C3064" w:rsidRPr="008A20E9" w:rsidRDefault="00632E58" w:rsidP="00EA68FB">
      <w:pPr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Первым шагом стало  </w:t>
      </w:r>
      <w:r w:rsidR="006C3064" w:rsidRPr="008A20E9">
        <w:rPr>
          <w:rFonts w:ascii="Times New Roman" w:hAnsi="Times New Roman" w:cs="Times New Roman"/>
          <w:b/>
          <w:sz w:val="24"/>
          <w:szCs w:val="24"/>
        </w:rPr>
        <w:t>анкетирование участников образовательного процесса</w:t>
      </w:r>
      <w:r>
        <w:rPr>
          <w:rFonts w:ascii="Times New Roman" w:hAnsi="Times New Roman" w:cs="Times New Roman"/>
          <w:b/>
          <w:sz w:val="24"/>
          <w:szCs w:val="24"/>
        </w:rPr>
        <w:t xml:space="preserve">, у нас с 20 по 25 января,   </w:t>
      </w:r>
      <w:r w:rsidR="006C3064" w:rsidRPr="008A20E9">
        <w:rPr>
          <w:rFonts w:ascii="Times New Roman" w:hAnsi="Times New Roman" w:cs="Times New Roman"/>
          <w:b/>
          <w:sz w:val="24"/>
          <w:szCs w:val="24"/>
        </w:rPr>
        <w:sym w:font="Symbol" w:char="F0D8"/>
      </w:r>
      <w:r w:rsidR="003676C0" w:rsidRPr="008A20E9">
        <w:rPr>
          <w:rFonts w:ascii="Times New Roman" w:hAnsi="Times New Roman" w:cs="Times New Roman"/>
          <w:b/>
          <w:sz w:val="24"/>
          <w:szCs w:val="24"/>
        </w:rPr>
        <w:t xml:space="preserve">Диагностика на выявление различных факторов, существенным образом влияющих на результаты обучения в конкретной школе </w:t>
      </w:r>
      <w:r w:rsidR="00F31ACE">
        <w:rPr>
          <w:rFonts w:ascii="Times New Roman" w:hAnsi="Times New Roman" w:cs="Times New Roman"/>
          <w:b/>
          <w:sz w:val="24"/>
          <w:szCs w:val="24"/>
        </w:rPr>
        <w:t xml:space="preserve">– выявляется </w:t>
      </w:r>
      <w:r w:rsidR="003676C0" w:rsidRPr="008A20E9">
        <w:rPr>
          <w:rFonts w:ascii="Times New Roman" w:hAnsi="Times New Roman" w:cs="Times New Roman"/>
          <w:b/>
          <w:sz w:val="24"/>
          <w:szCs w:val="24"/>
        </w:rPr>
        <w:t xml:space="preserve"> РИСКОВЫЙ ПРОФИЛЬ ШКОЛЫ.</w:t>
      </w:r>
      <w:r w:rsidR="0080167F" w:rsidRPr="008A20E9">
        <w:rPr>
          <w:rFonts w:ascii="Times New Roman" w:hAnsi="Times New Roman" w:cs="Times New Roman"/>
          <w:b/>
          <w:sz w:val="24"/>
          <w:szCs w:val="24"/>
        </w:rPr>
        <w:t>)</w:t>
      </w:r>
      <w:r w:rsidR="006C3064" w:rsidRPr="008A20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917E10" w:rsidRPr="00632E58" w:rsidRDefault="006C3064" w:rsidP="00632E58">
      <w:pPr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E58">
        <w:rPr>
          <w:rFonts w:ascii="Times New Roman" w:hAnsi="Times New Roman" w:cs="Times New Roman"/>
          <w:b/>
          <w:sz w:val="28"/>
          <w:szCs w:val="28"/>
        </w:rPr>
        <w:t>На сайте ФИОКО</w:t>
      </w:r>
      <w:r w:rsidR="008A20E9" w:rsidRPr="00632E58">
        <w:rPr>
          <w:rFonts w:ascii="Times New Roman" w:hAnsi="Times New Roman" w:cs="Times New Roman"/>
        </w:rPr>
        <w:t xml:space="preserve"> </w:t>
      </w:r>
      <w:proofErr w:type="gramStart"/>
      <w:r w:rsidR="008A20E9" w:rsidRPr="00632E58">
        <w:rPr>
          <w:rFonts w:ascii="Times New Roman" w:hAnsi="Times New Roman" w:cs="Times New Roman"/>
        </w:rPr>
        <w:t>-</w:t>
      </w:r>
      <w:r w:rsidR="008A20E9" w:rsidRPr="00632E58">
        <w:rPr>
          <w:rFonts w:ascii="Times New Roman" w:hAnsi="Times New Roman" w:cs="Times New Roman"/>
          <w:bCs/>
          <w:color w:val="333333"/>
          <w:shd w:val="clear" w:color="auto" w:fill="FFFFFF"/>
        </w:rPr>
        <w:t>Ф</w:t>
      </w:r>
      <w:proofErr w:type="gramEnd"/>
      <w:r w:rsidR="008A20E9" w:rsidRPr="00632E58">
        <w:rPr>
          <w:rFonts w:ascii="Times New Roman" w:hAnsi="Times New Roman" w:cs="Times New Roman"/>
          <w:bCs/>
          <w:color w:val="333333"/>
          <w:shd w:val="clear" w:color="auto" w:fill="FFFFFF"/>
        </w:rPr>
        <w:t>едеральный институт оценки качества образования</w:t>
      </w:r>
      <w:r w:rsidR="008A20E9" w:rsidRPr="00632E58">
        <w:rPr>
          <w:rFonts w:ascii="Times New Roman" w:hAnsi="Times New Roman" w:cs="Times New Roman"/>
        </w:rPr>
        <w:t xml:space="preserve"> ( ФИС </w:t>
      </w:r>
      <w:proofErr w:type="spellStart"/>
      <w:r w:rsidR="008A20E9" w:rsidRPr="00632E58">
        <w:rPr>
          <w:rFonts w:ascii="Times New Roman" w:hAnsi="Times New Roman" w:cs="Times New Roman"/>
        </w:rPr>
        <w:t>ОКО-</w:t>
      </w:r>
      <w:r w:rsidR="00151EE4" w:rsidRPr="00632E5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Федеральная</w:t>
      </w:r>
      <w:proofErr w:type="spellEnd"/>
      <w:r w:rsidR="00151EE4" w:rsidRPr="00632E5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информационная система оценки качества образования). </w:t>
      </w:r>
      <w:r w:rsidR="00061B1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в  личном кабинете ОО, </w:t>
      </w:r>
      <w:r w:rsidR="00151EE4" w:rsidRPr="00632E5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получили доступ к в</w:t>
      </w:r>
      <w:r w:rsidR="001D7C7A" w:rsidRPr="00632E5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кладке 500+ </w:t>
      </w:r>
      <w:r w:rsidR="00EA68FB" w:rsidRPr="00632E5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  <w:r w:rsidR="001D7C7A" w:rsidRPr="00632E5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где были размещены анкеты</w:t>
      </w:r>
      <w:r w:rsidR="00151EE4" w:rsidRPr="00632E5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,</w:t>
      </w:r>
      <w:r w:rsidR="001D7C7A" w:rsidRPr="00632E5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- январь,  а затем</w:t>
      </w:r>
      <w:r w:rsidR="00C37555" w:rsidRPr="00632E5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, на основании анализа анкетирования - </w:t>
      </w:r>
      <w:r w:rsidR="001D7C7A" w:rsidRPr="00632E5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Рисковый профиль </w:t>
      </w:r>
      <w:r w:rsidR="001D7C7A" w:rsidRPr="00632E5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школы – февраль, . Т</w:t>
      </w:r>
      <w:r w:rsidR="00151EE4" w:rsidRPr="00632E5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ак же доступ к Дорожной карте школы имеют региональный  координатор и муниципальный куратор.</w:t>
      </w:r>
    </w:p>
    <w:p w:rsidR="0080167F" w:rsidRPr="008A20E9" w:rsidRDefault="0080167F" w:rsidP="006C3064">
      <w:pPr>
        <w:pStyle w:val="a6"/>
        <w:shd w:val="clear" w:color="auto" w:fill="FFFFFF"/>
        <w:spacing w:line="288" w:lineRule="atLeast"/>
        <w:jc w:val="both"/>
        <w:rPr>
          <w:rFonts w:ascii="Times New Roman" w:hAnsi="Times New Roman" w:cs="Times New Roman"/>
          <w:b/>
        </w:rPr>
      </w:pPr>
      <w:r w:rsidRPr="008A20E9">
        <w:rPr>
          <w:rFonts w:ascii="Times New Roman" w:hAnsi="Times New Roman" w:cs="Times New Roman"/>
          <w:b/>
        </w:rPr>
        <w:t xml:space="preserve"> </w:t>
      </w:r>
    </w:p>
    <w:p w:rsidR="006C3064" w:rsidRPr="008A20E9" w:rsidRDefault="006C3064" w:rsidP="006C3064">
      <w:pPr>
        <w:pStyle w:val="a6"/>
        <w:shd w:val="clear" w:color="auto" w:fill="FFFFFF"/>
        <w:spacing w:line="288" w:lineRule="atLeast"/>
        <w:jc w:val="both"/>
        <w:rPr>
          <w:rFonts w:ascii="Times New Roman" w:hAnsi="Times New Roman" w:cs="Times New Roman"/>
        </w:rPr>
      </w:pPr>
      <w:r w:rsidRPr="008A20E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808131" cy="2243470"/>
            <wp:effectExtent l="19050" t="0" r="0" b="0"/>
            <wp:docPr id="1" name="Рисунок 1" descr="C:\Users\Пользователь\Desktop\500+1\рис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500+1\риски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660" cy="2243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014B" w:rsidRPr="008A20E9" w:rsidRDefault="00BE4CA3" w:rsidP="0063024C">
      <w:pPr>
        <w:pStyle w:val="Default"/>
        <w:rPr>
          <w:color w:val="auto"/>
          <w:sz w:val="28"/>
          <w:szCs w:val="28"/>
        </w:rPr>
      </w:pPr>
      <w:r w:rsidRPr="008A20E9">
        <w:rPr>
          <w:color w:val="auto"/>
          <w:sz w:val="28"/>
          <w:szCs w:val="28"/>
        </w:rPr>
        <w:t xml:space="preserve"> На основе имеющегося рискового профиля, консультаций с </w:t>
      </w:r>
      <w:r w:rsidR="006C3064" w:rsidRPr="008A20E9">
        <w:rPr>
          <w:color w:val="auto"/>
          <w:sz w:val="28"/>
          <w:szCs w:val="28"/>
        </w:rPr>
        <w:t xml:space="preserve"> </w:t>
      </w:r>
      <w:r w:rsidR="006C3064" w:rsidRPr="008A20E9">
        <w:rPr>
          <w:b/>
          <w:color w:val="auto"/>
          <w:sz w:val="28"/>
          <w:szCs w:val="28"/>
        </w:rPr>
        <w:t xml:space="preserve">региональным </w:t>
      </w:r>
      <w:r w:rsidRPr="008A20E9">
        <w:rPr>
          <w:b/>
          <w:color w:val="auto"/>
          <w:sz w:val="28"/>
          <w:szCs w:val="28"/>
        </w:rPr>
        <w:t>куратором</w:t>
      </w:r>
      <w:r w:rsidRPr="008A20E9">
        <w:rPr>
          <w:color w:val="auto"/>
          <w:sz w:val="28"/>
          <w:szCs w:val="28"/>
        </w:rPr>
        <w:t xml:space="preserve"> и при его поддержке </w:t>
      </w:r>
      <w:r w:rsidR="006C3064" w:rsidRPr="008A20E9">
        <w:rPr>
          <w:color w:val="auto"/>
          <w:sz w:val="28"/>
          <w:szCs w:val="28"/>
        </w:rPr>
        <w:t xml:space="preserve">были </w:t>
      </w:r>
      <w:r w:rsidRPr="008A20E9">
        <w:rPr>
          <w:color w:val="auto"/>
          <w:sz w:val="28"/>
          <w:szCs w:val="28"/>
        </w:rPr>
        <w:t>определ</w:t>
      </w:r>
      <w:r w:rsidR="006C3064" w:rsidRPr="008A20E9">
        <w:rPr>
          <w:color w:val="auto"/>
          <w:sz w:val="28"/>
          <w:szCs w:val="28"/>
        </w:rPr>
        <w:t xml:space="preserve">ены </w:t>
      </w:r>
      <w:r w:rsidRPr="008A20E9">
        <w:rPr>
          <w:color w:val="auto"/>
          <w:sz w:val="28"/>
          <w:szCs w:val="28"/>
        </w:rPr>
        <w:t xml:space="preserve"> те направления, по которым требуется работа по противодействию рискам</w:t>
      </w:r>
      <w:r w:rsidR="006C3064" w:rsidRPr="008A20E9">
        <w:rPr>
          <w:color w:val="auto"/>
          <w:sz w:val="28"/>
          <w:szCs w:val="28"/>
        </w:rPr>
        <w:t xml:space="preserve"> (Куратором была назначена </w:t>
      </w:r>
      <w:proofErr w:type="spellStart"/>
      <w:r w:rsidR="006C3064" w:rsidRPr="008A20E9">
        <w:rPr>
          <w:color w:val="auto"/>
          <w:sz w:val="28"/>
          <w:szCs w:val="28"/>
        </w:rPr>
        <w:t>Бобылева</w:t>
      </w:r>
      <w:proofErr w:type="spellEnd"/>
      <w:r w:rsidR="006C3064" w:rsidRPr="008A20E9">
        <w:rPr>
          <w:color w:val="auto"/>
          <w:sz w:val="28"/>
          <w:szCs w:val="28"/>
        </w:rPr>
        <w:t xml:space="preserve"> Руслана Валентиновна, Гимназия 47 г.</w:t>
      </w:r>
      <w:r w:rsidR="00061B10">
        <w:rPr>
          <w:color w:val="auto"/>
          <w:sz w:val="28"/>
          <w:szCs w:val="28"/>
        </w:rPr>
        <w:t xml:space="preserve"> зам по </w:t>
      </w:r>
      <w:proofErr w:type="spellStart"/>
      <w:r w:rsidR="00061B10">
        <w:rPr>
          <w:color w:val="auto"/>
          <w:sz w:val="28"/>
          <w:szCs w:val="28"/>
        </w:rPr>
        <w:t>н</w:t>
      </w:r>
      <w:proofErr w:type="spellEnd"/>
      <w:r w:rsidR="00061B10">
        <w:rPr>
          <w:color w:val="auto"/>
          <w:sz w:val="28"/>
          <w:szCs w:val="28"/>
        </w:rPr>
        <w:t xml:space="preserve"> м </w:t>
      </w:r>
      <w:proofErr w:type="spellStart"/>
      <w:proofErr w:type="gramStart"/>
      <w:r w:rsidR="00061B10">
        <w:rPr>
          <w:color w:val="auto"/>
          <w:sz w:val="28"/>
          <w:szCs w:val="28"/>
        </w:rPr>
        <w:t>р</w:t>
      </w:r>
      <w:proofErr w:type="spellEnd"/>
      <w:proofErr w:type="gramEnd"/>
      <w:r w:rsidR="006C3064" w:rsidRPr="008A20E9">
        <w:rPr>
          <w:color w:val="auto"/>
          <w:sz w:val="28"/>
          <w:szCs w:val="28"/>
        </w:rPr>
        <w:t xml:space="preserve"> </w:t>
      </w:r>
      <w:r w:rsidR="0035014B" w:rsidRPr="008A20E9">
        <w:rPr>
          <w:color w:val="auto"/>
          <w:sz w:val="28"/>
          <w:szCs w:val="28"/>
        </w:rPr>
        <w:t xml:space="preserve"> </w:t>
      </w:r>
      <w:r w:rsidR="00B366A9">
        <w:rPr>
          <w:color w:val="auto"/>
          <w:sz w:val="28"/>
          <w:szCs w:val="28"/>
        </w:rPr>
        <w:t>– общение посредством телефона, видеосвязи, электронной почты)</w:t>
      </w:r>
      <w:r w:rsidR="0035014B" w:rsidRPr="008A20E9">
        <w:rPr>
          <w:color w:val="auto"/>
          <w:sz w:val="28"/>
          <w:szCs w:val="28"/>
        </w:rPr>
        <w:t xml:space="preserve">   </w:t>
      </w:r>
    </w:p>
    <w:p w:rsidR="0080167F" w:rsidRPr="008A20E9" w:rsidRDefault="0035014B" w:rsidP="0063024C">
      <w:pPr>
        <w:pStyle w:val="Default"/>
        <w:rPr>
          <w:b/>
          <w:sz w:val="28"/>
          <w:szCs w:val="28"/>
        </w:rPr>
      </w:pPr>
      <w:r w:rsidRPr="008A20E9">
        <w:rPr>
          <w:b/>
          <w:color w:val="auto"/>
          <w:sz w:val="28"/>
          <w:szCs w:val="28"/>
        </w:rPr>
        <w:t xml:space="preserve"> </w:t>
      </w:r>
      <w:r w:rsidR="0063024C" w:rsidRPr="008A20E9">
        <w:rPr>
          <w:b/>
          <w:color w:val="auto"/>
          <w:sz w:val="28"/>
          <w:szCs w:val="28"/>
        </w:rPr>
        <w:t>Б</w:t>
      </w:r>
      <w:r w:rsidR="00EA68FB" w:rsidRPr="008A20E9">
        <w:rPr>
          <w:b/>
          <w:color w:val="auto"/>
          <w:sz w:val="28"/>
          <w:szCs w:val="28"/>
        </w:rPr>
        <w:t xml:space="preserve">ыли определены  3 </w:t>
      </w:r>
      <w:proofErr w:type="gramStart"/>
      <w:r w:rsidR="00EA68FB" w:rsidRPr="008A20E9">
        <w:rPr>
          <w:b/>
          <w:color w:val="auto"/>
          <w:sz w:val="28"/>
          <w:szCs w:val="28"/>
        </w:rPr>
        <w:t>риска</w:t>
      </w:r>
      <w:proofErr w:type="gramEnd"/>
      <w:r w:rsidR="00EA68FB" w:rsidRPr="008A20E9">
        <w:rPr>
          <w:b/>
          <w:color w:val="auto"/>
          <w:sz w:val="28"/>
          <w:szCs w:val="28"/>
        </w:rPr>
        <w:t xml:space="preserve"> которые требовали принятие незамедлительных мер,   и  которые было реально выполнить</w:t>
      </w:r>
      <w:r w:rsidR="00EA68FB" w:rsidRPr="008A20E9">
        <w:rPr>
          <w:b/>
          <w:color w:val="FFFFFF" w:themeColor="background1"/>
          <w:sz w:val="28"/>
          <w:szCs w:val="28"/>
        </w:rPr>
        <w:t>.</w:t>
      </w:r>
    </w:p>
    <w:tbl>
      <w:tblPr>
        <w:tblW w:w="10576" w:type="dxa"/>
        <w:tblInd w:w="-621" w:type="dxa"/>
        <w:tblCellMar>
          <w:top w:w="4" w:type="dxa"/>
          <w:left w:w="107" w:type="dxa"/>
          <w:right w:w="63" w:type="dxa"/>
        </w:tblCellMar>
        <w:tblLook w:val="04A0"/>
      </w:tblPr>
      <w:tblGrid>
        <w:gridCol w:w="420"/>
        <w:gridCol w:w="2661"/>
        <w:gridCol w:w="4286"/>
        <w:gridCol w:w="1410"/>
        <w:gridCol w:w="1070"/>
        <w:gridCol w:w="729"/>
      </w:tblGrid>
      <w:tr w:rsidR="007F07F1" w:rsidRPr="008A20E9" w:rsidTr="007F07F1">
        <w:trPr>
          <w:trHeight w:val="105"/>
        </w:trPr>
        <w:tc>
          <w:tcPr>
            <w:tcW w:w="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  <w:vAlign w:val="center"/>
          </w:tcPr>
          <w:p w:rsidR="007F07F1" w:rsidRPr="008A20E9" w:rsidRDefault="007F07F1" w:rsidP="00495F75">
            <w:pPr>
              <w:spacing w:after="0"/>
              <w:ind w:right="4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20E9"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  <w:r w:rsidRPr="008A20E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26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  <w:vAlign w:val="center"/>
          </w:tcPr>
          <w:p w:rsidR="007F07F1" w:rsidRPr="008A20E9" w:rsidRDefault="007F07F1" w:rsidP="00495F75">
            <w:pPr>
              <w:spacing w:after="0"/>
              <w:ind w:left="1"/>
              <w:rPr>
                <w:rFonts w:ascii="Times New Roman" w:eastAsia="Calibri" w:hAnsi="Times New Roman" w:cs="Times New Roman"/>
                <w:b/>
              </w:rPr>
            </w:pPr>
            <w:r w:rsidRPr="008A20E9">
              <w:rPr>
                <w:rFonts w:ascii="Times New Roman" w:eastAsia="Times New Roman" w:hAnsi="Times New Roman" w:cs="Times New Roman"/>
                <w:b/>
                <w:sz w:val="20"/>
              </w:rPr>
              <w:t>Дефицит педагогических кадров</w:t>
            </w:r>
            <w:r w:rsidRPr="008A20E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7F07F1" w:rsidRPr="008A20E9" w:rsidRDefault="007F07F1" w:rsidP="00495F75">
            <w:pPr>
              <w:spacing w:after="0"/>
              <w:ind w:left="1"/>
              <w:rPr>
                <w:rFonts w:ascii="Times New Roman" w:eastAsia="Calibri" w:hAnsi="Times New Roman" w:cs="Times New Roman"/>
                <w:b/>
              </w:rPr>
            </w:pPr>
            <w:r w:rsidRPr="008A20E9">
              <w:rPr>
                <w:rFonts w:ascii="Times New Roman" w:eastAsia="Times New Roman" w:hAnsi="Times New Roman" w:cs="Times New Roman"/>
                <w:b/>
                <w:sz w:val="20"/>
              </w:rPr>
              <w:t>Нехватка педагогов</w:t>
            </w:r>
            <w:r w:rsidRPr="008A20E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7F07F1" w:rsidRPr="008A20E9" w:rsidRDefault="007F07F1" w:rsidP="00495F75">
            <w:pPr>
              <w:spacing w:after="0"/>
              <w:ind w:right="4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20E9">
              <w:rPr>
                <w:rFonts w:ascii="Times New Roman" w:eastAsia="Times New Roman" w:hAnsi="Times New Roman" w:cs="Times New Roman"/>
                <w:b/>
                <w:sz w:val="20"/>
              </w:rPr>
              <w:t>да/нет</w:t>
            </w:r>
            <w:r w:rsidRPr="008A20E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7F07F1" w:rsidRPr="008A20E9" w:rsidRDefault="007F07F1" w:rsidP="00495F75">
            <w:pPr>
              <w:spacing w:after="0"/>
              <w:ind w:right="4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20E9">
              <w:rPr>
                <w:rFonts w:ascii="Times New Roman" w:eastAsia="Times New Roman" w:hAnsi="Times New Roman" w:cs="Times New Roman"/>
                <w:b/>
                <w:sz w:val="20"/>
              </w:rPr>
              <w:t>да</w:t>
            </w:r>
            <w:r w:rsidRPr="008A20E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7F07F1" w:rsidRPr="008A20E9" w:rsidRDefault="007F07F1" w:rsidP="00495F75">
            <w:pPr>
              <w:spacing w:after="0"/>
              <w:ind w:right="4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20E9">
              <w:rPr>
                <w:rFonts w:ascii="Times New Roman" w:eastAsia="Times New Roman" w:hAnsi="Times New Roman" w:cs="Times New Roman"/>
                <w:b/>
                <w:sz w:val="20"/>
              </w:rPr>
              <w:t>*</w:t>
            </w:r>
            <w:r w:rsidRPr="008A20E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7F07F1" w:rsidRPr="008A20E9" w:rsidTr="007F07F1">
        <w:trPr>
          <w:trHeight w:val="209"/>
        </w:trPr>
        <w:tc>
          <w:tcPr>
            <w:tcW w:w="42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F07F1" w:rsidRPr="008A20E9" w:rsidRDefault="007F07F1" w:rsidP="00495F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7F07F1" w:rsidRPr="008A20E9" w:rsidRDefault="007F07F1" w:rsidP="00495F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7F07F1" w:rsidRPr="008A20E9" w:rsidRDefault="007F07F1" w:rsidP="00495F75">
            <w:pPr>
              <w:spacing w:after="0"/>
              <w:ind w:left="1"/>
              <w:rPr>
                <w:rFonts w:ascii="Times New Roman" w:eastAsia="Calibri" w:hAnsi="Times New Roman" w:cs="Times New Roman"/>
                <w:b/>
              </w:rPr>
            </w:pPr>
            <w:r w:rsidRPr="008A20E9">
              <w:rPr>
                <w:rFonts w:ascii="Times New Roman" w:eastAsia="Times New Roman" w:hAnsi="Times New Roman" w:cs="Times New Roman"/>
                <w:b/>
                <w:sz w:val="20"/>
              </w:rPr>
              <w:t>Нехватка психологов, логопедов, социальных педагогов</w:t>
            </w:r>
            <w:r w:rsidRPr="008A20E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  <w:vAlign w:val="center"/>
          </w:tcPr>
          <w:p w:rsidR="007F07F1" w:rsidRPr="008A20E9" w:rsidRDefault="007F07F1" w:rsidP="00495F75">
            <w:pPr>
              <w:spacing w:after="0"/>
              <w:ind w:right="4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20E9">
              <w:rPr>
                <w:rFonts w:ascii="Times New Roman" w:eastAsia="Times New Roman" w:hAnsi="Times New Roman" w:cs="Times New Roman"/>
                <w:b/>
                <w:sz w:val="20"/>
              </w:rPr>
              <w:t>да/нет</w:t>
            </w:r>
            <w:r w:rsidRPr="008A20E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  <w:vAlign w:val="center"/>
          </w:tcPr>
          <w:p w:rsidR="007F07F1" w:rsidRPr="008A20E9" w:rsidRDefault="007F07F1" w:rsidP="00495F75">
            <w:pPr>
              <w:spacing w:after="0"/>
              <w:ind w:right="4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20E9">
              <w:rPr>
                <w:rFonts w:ascii="Times New Roman" w:eastAsia="Times New Roman" w:hAnsi="Times New Roman" w:cs="Times New Roman"/>
                <w:b/>
                <w:sz w:val="20"/>
              </w:rPr>
              <w:t>да</w:t>
            </w:r>
            <w:r w:rsidRPr="008A20E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  <w:vAlign w:val="center"/>
          </w:tcPr>
          <w:p w:rsidR="007F07F1" w:rsidRPr="008A20E9" w:rsidRDefault="007F07F1" w:rsidP="00495F75">
            <w:pPr>
              <w:spacing w:after="0"/>
              <w:ind w:right="4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20E9">
              <w:rPr>
                <w:rFonts w:ascii="Times New Roman" w:eastAsia="Times New Roman" w:hAnsi="Times New Roman" w:cs="Times New Roman"/>
                <w:b/>
                <w:sz w:val="20"/>
              </w:rPr>
              <w:t>*</w:t>
            </w:r>
            <w:r w:rsidRPr="008A20E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7F07F1" w:rsidRPr="008A20E9" w:rsidTr="007F07F1">
        <w:trPr>
          <w:trHeight w:val="210"/>
        </w:trPr>
        <w:tc>
          <w:tcPr>
            <w:tcW w:w="4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07F1" w:rsidRPr="008A20E9" w:rsidRDefault="007F07F1" w:rsidP="00495F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6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07F1" w:rsidRPr="008A20E9" w:rsidRDefault="007F07F1" w:rsidP="00495F7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7F07F1" w:rsidRPr="008A20E9" w:rsidRDefault="007F07F1" w:rsidP="00495F75">
            <w:pPr>
              <w:spacing w:after="0"/>
              <w:ind w:left="1"/>
              <w:rPr>
                <w:rFonts w:ascii="Times New Roman" w:eastAsia="Calibri" w:hAnsi="Times New Roman" w:cs="Times New Roman"/>
                <w:b/>
              </w:rPr>
            </w:pPr>
            <w:r w:rsidRPr="008A20E9">
              <w:rPr>
                <w:rFonts w:ascii="Times New Roman" w:eastAsia="Times New Roman" w:hAnsi="Times New Roman" w:cs="Times New Roman"/>
                <w:b/>
                <w:sz w:val="20"/>
              </w:rPr>
              <w:t>Нехватка вспомогательного (не педагогического) персонала</w:t>
            </w:r>
            <w:r w:rsidRPr="008A20E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  <w:vAlign w:val="center"/>
          </w:tcPr>
          <w:p w:rsidR="007F07F1" w:rsidRPr="008A20E9" w:rsidRDefault="007F07F1" w:rsidP="00495F75">
            <w:pPr>
              <w:spacing w:after="0"/>
              <w:ind w:right="4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20E9">
              <w:rPr>
                <w:rFonts w:ascii="Times New Roman" w:eastAsia="Times New Roman" w:hAnsi="Times New Roman" w:cs="Times New Roman"/>
                <w:b/>
                <w:sz w:val="20"/>
              </w:rPr>
              <w:t>да/нет</w:t>
            </w:r>
            <w:r w:rsidRPr="008A20E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  <w:vAlign w:val="center"/>
          </w:tcPr>
          <w:p w:rsidR="007F07F1" w:rsidRPr="008A20E9" w:rsidRDefault="007F07F1" w:rsidP="00495F75">
            <w:pPr>
              <w:spacing w:after="0"/>
              <w:ind w:right="5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20E9">
              <w:rPr>
                <w:rFonts w:ascii="Times New Roman" w:eastAsia="Times New Roman" w:hAnsi="Times New Roman" w:cs="Times New Roman"/>
                <w:b/>
                <w:sz w:val="20"/>
              </w:rPr>
              <w:t>нет</w:t>
            </w:r>
            <w:r w:rsidRPr="008A20E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  <w:vAlign w:val="center"/>
          </w:tcPr>
          <w:p w:rsidR="007F07F1" w:rsidRPr="008A20E9" w:rsidRDefault="007F07F1" w:rsidP="00495F75">
            <w:pPr>
              <w:spacing w:after="0"/>
              <w:ind w:right="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20E9">
              <w:rPr>
                <w:rFonts w:ascii="Times New Roman" w:eastAsia="Calibri" w:hAnsi="Times New Roman" w:cs="Times New Roman"/>
                <w:b/>
                <w:sz w:val="20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center" w:tblpY="98"/>
        <w:tblW w:w="10499" w:type="dxa"/>
        <w:tblCellMar>
          <w:top w:w="4" w:type="dxa"/>
          <w:left w:w="107" w:type="dxa"/>
          <w:right w:w="63" w:type="dxa"/>
        </w:tblCellMar>
        <w:tblLook w:val="04A0"/>
      </w:tblPr>
      <w:tblGrid>
        <w:gridCol w:w="420"/>
        <w:gridCol w:w="2415"/>
        <w:gridCol w:w="4516"/>
        <w:gridCol w:w="1154"/>
        <w:gridCol w:w="1155"/>
        <w:gridCol w:w="839"/>
      </w:tblGrid>
      <w:tr w:rsidR="007F07F1" w:rsidRPr="008A20E9" w:rsidTr="0063024C">
        <w:trPr>
          <w:trHeight w:val="547"/>
        </w:trPr>
        <w:tc>
          <w:tcPr>
            <w:tcW w:w="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  <w:vAlign w:val="center"/>
          </w:tcPr>
          <w:p w:rsidR="007F07F1" w:rsidRPr="008A20E9" w:rsidRDefault="007F07F1" w:rsidP="007F07F1">
            <w:pPr>
              <w:spacing w:after="0"/>
              <w:ind w:right="4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20E9"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  <w:r w:rsidRPr="008A20E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24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  <w:vAlign w:val="center"/>
          </w:tcPr>
          <w:p w:rsidR="007F07F1" w:rsidRPr="008A20E9" w:rsidRDefault="007F07F1" w:rsidP="007F07F1">
            <w:pPr>
              <w:spacing w:after="0"/>
              <w:ind w:left="1"/>
              <w:rPr>
                <w:rFonts w:ascii="Times New Roman" w:eastAsia="Calibri" w:hAnsi="Times New Roman" w:cs="Times New Roman"/>
                <w:b/>
              </w:rPr>
            </w:pPr>
            <w:r w:rsidRPr="008A20E9"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Высокая доля </w:t>
            </w:r>
            <w:proofErr w:type="gramStart"/>
            <w:r w:rsidRPr="008A20E9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  <w:proofErr w:type="gramEnd"/>
            <w:r w:rsidRPr="008A20E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с рисками учебной </w:t>
            </w:r>
            <w:proofErr w:type="spellStart"/>
            <w:r w:rsidRPr="008A20E9">
              <w:rPr>
                <w:rFonts w:ascii="Times New Roman" w:eastAsia="Times New Roman" w:hAnsi="Times New Roman" w:cs="Times New Roman"/>
                <w:b/>
                <w:sz w:val="20"/>
              </w:rPr>
              <w:t>неуспешности</w:t>
            </w:r>
            <w:proofErr w:type="spellEnd"/>
            <w:r w:rsidRPr="008A20E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7F07F1" w:rsidRPr="008A20E9" w:rsidRDefault="007F07F1" w:rsidP="007F07F1">
            <w:pPr>
              <w:spacing w:after="0"/>
              <w:ind w:left="1"/>
              <w:rPr>
                <w:rFonts w:ascii="Times New Roman" w:eastAsia="Calibri" w:hAnsi="Times New Roman" w:cs="Times New Roman"/>
                <w:b/>
              </w:rPr>
            </w:pPr>
            <w:r w:rsidRPr="008A20E9">
              <w:rPr>
                <w:rFonts w:ascii="Times New Roman" w:eastAsia="Times New Roman" w:hAnsi="Times New Roman" w:cs="Times New Roman"/>
                <w:b/>
                <w:sz w:val="20"/>
              </w:rPr>
              <w:t>Доля классов, в которых более 30% обучающихся из малообеспеченных семей</w:t>
            </w:r>
            <w:r w:rsidRPr="008A20E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  <w:vAlign w:val="center"/>
          </w:tcPr>
          <w:p w:rsidR="007F07F1" w:rsidRPr="008A20E9" w:rsidRDefault="007F07F1" w:rsidP="007F07F1">
            <w:pPr>
              <w:spacing w:after="0"/>
              <w:ind w:right="4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20E9">
              <w:rPr>
                <w:rFonts w:ascii="Times New Roman" w:eastAsia="Times New Roman" w:hAnsi="Times New Roman" w:cs="Times New Roman"/>
                <w:b/>
                <w:sz w:val="20"/>
              </w:rPr>
              <w:t>%</w:t>
            </w:r>
            <w:r w:rsidRPr="008A20E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  <w:vAlign w:val="center"/>
          </w:tcPr>
          <w:p w:rsidR="007F07F1" w:rsidRPr="008A20E9" w:rsidRDefault="007F07F1" w:rsidP="007F07F1">
            <w:pPr>
              <w:spacing w:after="0"/>
              <w:ind w:right="4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20E9">
              <w:rPr>
                <w:rFonts w:ascii="Times New Roman" w:eastAsia="Times New Roman" w:hAnsi="Times New Roman" w:cs="Times New Roman"/>
                <w:b/>
                <w:sz w:val="20"/>
              </w:rPr>
              <w:t>60</w:t>
            </w:r>
            <w:r w:rsidRPr="008A20E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  <w:vAlign w:val="center"/>
          </w:tcPr>
          <w:p w:rsidR="007F07F1" w:rsidRPr="008A20E9" w:rsidRDefault="007F07F1" w:rsidP="007F07F1">
            <w:pPr>
              <w:spacing w:after="0"/>
              <w:ind w:right="4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20E9">
              <w:rPr>
                <w:rFonts w:ascii="Times New Roman" w:eastAsia="Times New Roman" w:hAnsi="Times New Roman" w:cs="Times New Roman"/>
                <w:b/>
                <w:sz w:val="20"/>
              </w:rPr>
              <w:t>*</w:t>
            </w:r>
            <w:r w:rsidRPr="008A20E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7F07F1" w:rsidRPr="008A20E9" w:rsidTr="0063024C">
        <w:trPr>
          <w:trHeight w:val="82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07F1" w:rsidRPr="008A20E9" w:rsidRDefault="007F07F1" w:rsidP="007F07F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07F1" w:rsidRPr="008A20E9" w:rsidRDefault="007F07F1" w:rsidP="007F07F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7F07F1" w:rsidRPr="008A20E9" w:rsidRDefault="007F07F1" w:rsidP="007F07F1">
            <w:pPr>
              <w:spacing w:after="0"/>
              <w:ind w:left="1"/>
              <w:rPr>
                <w:rFonts w:ascii="Times New Roman" w:eastAsia="Calibri" w:hAnsi="Times New Roman" w:cs="Times New Roman"/>
                <w:b/>
              </w:rPr>
            </w:pPr>
            <w:r w:rsidRPr="008A20E9"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Доля </w:t>
            </w:r>
            <w:proofErr w:type="gramStart"/>
            <w:r w:rsidRPr="008A20E9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  <w:proofErr w:type="gramEnd"/>
            <w:r w:rsidRPr="008A20E9">
              <w:rPr>
                <w:rFonts w:ascii="Times New Roman" w:eastAsia="Times New Roman" w:hAnsi="Times New Roman" w:cs="Times New Roman"/>
                <w:b/>
                <w:sz w:val="20"/>
              </w:rPr>
              <w:t>, которым учителя рекомендуют дополнительные занятия с целью ликвидации отставания от учебной программы</w:t>
            </w:r>
            <w:r w:rsidRPr="008A20E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  <w:vAlign w:val="center"/>
          </w:tcPr>
          <w:p w:rsidR="007F07F1" w:rsidRPr="008A20E9" w:rsidRDefault="007F07F1" w:rsidP="007F07F1">
            <w:pPr>
              <w:spacing w:after="0"/>
              <w:ind w:right="4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20E9">
              <w:rPr>
                <w:rFonts w:ascii="Times New Roman" w:eastAsia="Times New Roman" w:hAnsi="Times New Roman" w:cs="Times New Roman"/>
                <w:b/>
                <w:sz w:val="20"/>
              </w:rPr>
              <w:t>%</w:t>
            </w:r>
            <w:r w:rsidRPr="008A20E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  <w:vAlign w:val="center"/>
          </w:tcPr>
          <w:p w:rsidR="007F07F1" w:rsidRPr="008A20E9" w:rsidRDefault="007F07F1" w:rsidP="007F07F1">
            <w:pPr>
              <w:spacing w:after="0"/>
              <w:ind w:right="4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20E9">
              <w:rPr>
                <w:rFonts w:ascii="Times New Roman" w:eastAsia="Times New Roman" w:hAnsi="Times New Roman" w:cs="Times New Roman"/>
                <w:b/>
                <w:sz w:val="20"/>
              </w:rPr>
              <w:t>34</w:t>
            </w:r>
            <w:r w:rsidRPr="008A20E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  <w:vAlign w:val="center"/>
          </w:tcPr>
          <w:p w:rsidR="007F07F1" w:rsidRPr="008A20E9" w:rsidRDefault="007F07F1" w:rsidP="007F07F1">
            <w:pPr>
              <w:spacing w:after="0"/>
              <w:ind w:right="4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20E9">
              <w:rPr>
                <w:rFonts w:ascii="Times New Roman" w:eastAsia="Times New Roman" w:hAnsi="Times New Roman" w:cs="Times New Roman"/>
                <w:b/>
                <w:sz w:val="20"/>
              </w:rPr>
              <w:t>*</w:t>
            </w:r>
            <w:r w:rsidRPr="008A20E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7F07F1" w:rsidRPr="008A20E9" w:rsidTr="0063024C">
        <w:trPr>
          <w:trHeight w:val="278"/>
        </w:trPr>
        <w:tc>
          <w:tcPr>
            <w:tcW w:w="4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  <w:vAlign w:val="center"/>
          </w:tcPr>
          <w:p w:rsidR="007F07F1" w:rsidRPr="008A20E9" w:rsidRDefault="007F07F1" w:rsidP="007F07F1">
            <w:pPr>
              <w:spacing w:after="0"/>
              <w:ind w:right="4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20E9"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  <w:r w:rsidRPr="008A20E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24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  <w:vAlign w:val="center"/>
          </w:tcPr>
          <w:p w:rsidR="007F07F1" w:rsidRPr="008A20E9" w:rsidRDefault="007F07F1" w:rsidP="007F07F1">
            <w:pPr>
              <w:spacing w:after="0"/>
              <w:ind w:left="1"/>
              <w:rPr>
                <w:rFonts w:ascii="Times New Roman" w:eastAsia="Calibri" w:hAnsi="Times New Roman" w:cs="Times New Roman"/>
                <w:b/>
              </w:rPr>
            </w:pPr>
            <w:r w:rsidRPr="008A20E9">
              <w:rPr>
                <w:rFonts w:ascii="Times New Roman" w:eastAsia="Times New Roman" w:hAnsi="Times New Roman" w:cs="Times New Roman"/>
                <w:b/>
                <w:sz w:val="20"/>
              </w:rPr>
              <w:t xml:space="preserve">Высокая доля </w:t>
            </w:r>
            <w:proofErr w:type="gramStart"/>
            <w:r w:rsidRPr="008A20E9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  <w:proofErr w:type="gramEnd"/>
            <w:r w:rsidRPr="008A20E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с ОВЗ</w:t>
            </w:r>
            <w:r w:rsidRPr="008A20E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7F07F1" w:rsidRPr="008A20E9" w:rsidRDefault="007F07F1" w:rsidP="007F07F1">
            <w:pPr>
              <w:spacing w:after="0"/>
              <w:ind w:left="1"/>
              <w:rPr>
                <w:rFonts w:ascii="Times New Roman" w:eastAsia="Calibri" w:hAnsi="Times New Roman" w:cs="Times New Roman"/>
                <w:b/>
              </w:rPr>
            </w:pPr>
            <w:r w:rsidRPr="008A20E9"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Доля </w:t>
            </w:r>
            <w:proofErr w:type="gramStart"/>
            <w:r w:rsidRPr="008A20E9">
              <w:rPr>
                <w:rFonts w:ascii="Times New Roman" w:eastAsia="Times New Roman" w:hAnsi="Times New Roman" w:cs="Times New Roman"/>
                <w:b/>
                <w:sz w:val="20"/>
              </w:rPr>
              <w:t>обучающихся</w:t>
            </w:r>
            <w:proofErr w:type="gramEnd"/>
            <w:r w:rsidRPr="008A20E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с ОВЗ</w:t>
            </w:r>
            <w:r w:rsidRPr="008A20E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7F07F1" w:rsidRPr="008A20E9" w:rsidRDefault="007F07F1" w:rsidP="007F07F1">
            <w:pPr>
              <w:spacing w:after="0"/>
              <w:ind w:right="4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20E9">
              <w:rPr>
                <w:rFonts w:ascii="Times New Roman" w:eastAsia="Times New Roman" w:hAnsi="Times New Roman" w:cs="Times New Roman"/>
                <w:b/>
                <w:sz w:val="20"/>
              </w:rPr>
              <w:t>%</w:t>
            </w:r>
            <w:r w:rsidRPr="008A20E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7F07F1" w:rsidRPr="008A20E9" w:rsidRDefault="007F07F1" w:rsidP="007F07F1">
            <w:pPr>
              <w:spacing w:after="0"/>
              <w:ind w:right="4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20E9">
              <w:rPr>
                <w:rFonts w:ascii="Times New Roman" w:eastAsia="Times New Roman" w:hAnsi="Times New Roman" w:cs="Times New Roman"/>
                <w:b/>
                <w:sz w:val="20"/>
              </w:rPr>
              <w:t>16</w:t>
            </w:r>
            <w:r w:rsidRPr="008A20E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7F07F1" w:rsidRPr="008A20E9" w:rsidRDefault="007F07F1" w:rsidP="007F07F1">
            <w:pPr>
              <w:spacing w:after="0"/>
              <w:ind w:right="4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20E9">
              <w:rPr>
                <w:rFonts w:ascii="Times New Roman" w:eastAsia="Times New Roman" w:hAnsi="Times New Roman" w:cs="Times New Roman"/>
                <w:b/>
                <w:sz w:val="20"/>
              </w:rPr>
              <w:t>*</w:t>
            </w:r>
            <w:r w:rsidRPr="008A20E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7F07F1" w:rsidRPr="008A20E9" w:rsidTr="0063024C">
        <w:trPr>
          <w:trHeight w:val="71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07F1" w:rsidRPr="008A20E9" w:rsidRDefault="007F07F1" w:rsidP="007F07F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F07F1" w:rsidRPr="008A20E9" w:rsidRDefault="007F07F1" w:rsidP="007F07F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7F07F1" w:rsidRPr="008A20E9" w:rsidRDefault="007F07F1" w:rsidP="007F07F1">
            <w:pPr>
              <w:spacing w:after="0"/>
              <w:ind w:left="1" w:right="20"/>
              <w:rPr>
                <w:rFonts w:ascii="Times New Roman" w:eastAsia="Calibri" w:hAnsi="Times New Roman" w:cs="Times New Roman"/>
                <w:b/>
              </w:rPr>
            </w:pPr>
            <w:r w:rsidRPr="008A20E9">
              <w:rPr>
                <w:rFonts w:ascii="Times New Roman" w:eastAsia="Times New Roman" w:hAnsi="Times New Roman" w:cs="Times New Roman"/>
                <w:b/>
                <w:sz w:val="20"/>
              </w:rPr>
              <w:t xml:space="preserve">Доля учителей, испытывающих неуверенность при работе с </w:t>
            </w:r>
            <w:proofErr w:type="gramStart"/>
            <w:r w:rsidRPr="008A20E9">
              <w:rPr>
                <w:rFonts w:ascii="Times New Roman" w:eastAsia="Times New Roman" w:hAnsi="Times New Roman" w:cs="Times New Roman"/>
                <w:b/>
                <w:sz w:val="20"/>
              </w:rPr>
              <w:t>обучающимися</w:t>
            </w:r>
            <w:proofErr w:type="gramEnd"/>
            <w:r w:rsidRPr="008A20E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с ОВЗ</w:t>
            </w:r>
            <w:r w:rsidRPr="008A20E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  <w:vAlign w:val="center"/>
          </w:tcPr>
          <w:p w:rsidR="007F07F1" w:rsidRPr="008A20E9" w:rsidRDefault="007F07F1" w:rsidP="007F07F1">
            <w:pPr>
              <w:spacing w:after="0"/>
              <w:ind w:right="4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20E9">
              <w:rPr>
                <w:rFonts w:ascii="Times New Roman" w:eastAsia="Times New Roman" w:hAnsi="Times New Roman" w:cs="Times New Roman"/>
                <w:b/>
                <w:sz w:val="20"/>
              </w:rPr>
              <w:t>%</w:t>
            </w:r>
            <w:r w:rsidRPr="008A20E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  <w:vAlign w:val="center"/>
          </w:tcPr>
          <w:p w:rsidR="007F07F1" w:rsidRPr="008A20E9" w:rsidRDefault="007F07F1" w:rsidP="007F07F1">
            <w:pPr>
              <w:spacing w:after="0"/>
              <w:ind w:right="45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20E9">
              <w:rPr>
                <w:rFonts w:ascii="Times New Roman" w:eastAsia="Times New Roman" w:hAnsi="Times New Roman" w:cs="Times New Roman"/>
                <w:b/>
                <w:sz w:val="20"/>
              </w:rPr>
              <w:t>25</w:t>
            </w:r>
            <w:r w:rsidRPr="008A20E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  <w:vAlign w:val="center"/>
          </w:tcPr>
          <w:p w:rsidR="007F07F1" w:rsidRPr="008A20E9" w:rsidRDefault="007F07F1" w:rsidP="007F07F1">
            <w:pPr>
              <w:spacing w:after="0"/>
              <w:ind w:right="4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20E9">
              <w:rPr>
                <w:rFonts w:ascii="Times New Roman" w:eastAsia="Times New Roman" w:hAnsi="Times New Roman" w:cs="Times New Roman"/>
                <w:b/>
                <w:sz w:val="20"/>
              </w:rPr>
              <w:t>*</w:t>
            </w:r>
            <w:r w:rsidRPr="008A20E9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</w:tbl>
    <w:p w:rsidR="00F31ACE" w:rsidRPr="008A20E9" w:rsidRDefault="00F31ACE" w:rsidP="00061B10">
      <w:pPr>
        <w:pStyle w:val="Default"/>
        <w:rPr>
          <w:b/>
          <w:color w:val="auto"/>
        </w:rPr>
      </w:pPr>
    </w:p>
    <w:tbl>
      <w:tblPr>
        <w:tblpPr w:leftFromText="180" w:rightFromText="180" w:vertAnchor="text" w:horzAnchor="margin" w:tblpY="356"/>
        <w:tblW w:w="9878" w:type="dxa"/>
        <w:tblCellMar>
          <w:top w:w="4" w:type="dxa"/>
          <w:left w:w="107" w:type="dxa"/>
          <w:right w:w="63" w:type="dxa"/>
        </w:tblCellMar>
        <w:tblLook w:val="04A0"/>
      </w:tblPr>
      <w:tblGrid>
        <w:gridCol w:w="392"/>
        <w:gridCol w:w="2238"/>
        <w:gridCol w:w="4167"/>
        <w:gridCol w:w="1240"/>
        <w:gridCol w:w="1066"/>
        <w:gridCol w:w="775"/>
      </w:tblGrid>
      <w:tr w:rsidR="00BD2799" w:rsidRPr="008A20E9" w:rsidTr="00BD2799">
        <w:trPr>
          <w:trHeight w:val="529"/>
        </w:trPr>
        <w:tc>
          <w:tcPr>
            <w:tcW w:w="3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  <w:vAlign w:val="center"/>
          </w:tcPr>
          <w:p w:rsidR="00BD2799" w:rsidRPr="008A20E9" w:rsidRDefault="00BD2799" w:rsidP="00BD2799">
            <w:pPr>
              <w:spacing w:after="0"/>
              <w:ind w:right="49"/>
              <w:jc w:val="center"/>
              <w:rPr>
                <w:rFonts w:ascii="Times New Roman" w:hAnsi="Times New Roman" w:cs="Times New Roman"/>
              </w:rPr>
            </w:pPr>
            <w:r w:rsidRPr="008A20E9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 w:rsidRPr="008A20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  <w:vAlign w:val="center"/>
          </w:tcPr>
          <w:p w:rsidR="00BD2799" w:rsidRPr="008A20E9" w:rsidRDefault="00BD2799" w:rsidP="00BD2799">
            <w:pPr>
              <w:spacing w:after="0"/>
              <w:ind w:left="1"/>
              <w:jc w:val="both"/>
              <w:rPr>
                <w:rFonts w:ascii="Times New Roman" w:hAnsi="Times New Roman" w:cs="Times New Roman"/>
              </w:rPr>
            </w:pPr>
            <w:r w:rsidRPr="008A20E9">
              <w:rPr>
                <w:rFonts w:ascii="Times New Roman" w:eastAsia="Times New Roman" w:hAnsi="Times New Roman" w:cs="Times New Roman"/>
                <w:b/>
                <w:sz w:val="20"/>
              </w:rPr>
              <w:t>Низкий уровень оснащения школы</w:t>
            </w:r>
            <w:r w:rsidRPr="008A20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  <w:vAlign w:val="center"/>
          </w:tcPr>
          <w:p w:rsidR="00BD2799" w:rsidRPr="008A20E9" w:rsidRDefault="00BD2799" w:rsidP="00BD2799">
            <w:pPr>
              <w:spacing w:after="0"/>
              <w:ind w:left="1"/>
              <w:rPr>
                <w:rFonts w:ascii="Times New Roman" w:hAnsi="Times New Roman" w:cs="Times New Roman"/>
              </w:rPr>
            </w:pPr>
            <w:r w:rsidRPr="008A20E9">
              <w:rPr>
                <w:rFonts w:ascii="Times New Roman" w:eastAsia="Times New Roman" w:hAnsi="Times New Roman" w:cs="Times New Roman"/>
                <w:sz w:val="20"/>
              </w:rPr>
              <w:t>Состояние классов и кабинетов</w:t>
            </w:r>
            <w:r w:rsidRPr="008A20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BD2799" w:rsidRPr="008A20E9" w:rsidRDefault="00BD2799" w:rsidP="00BD2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20E9">
              <w:rPr>
                <w:rFonts w:ascii="Times New Roman" w:eastAsia="Times New Roman" w:hAnsi="Times New Roman" w:cs="Times New Roman"/>
                <w:sz w:val="20"/>
              </w:rPr>
              <w:t>100балльная шкала</w:t>
            </w:r>
            <w:r w:rsidRPr="008A20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  <w:vAlign w:val="center"/>
          </w:tcPr>
          <w:p w:rsidR="00BD2799" w:rsidRPr="008A20E9" w:rsidRDefault="00BD2799" w:rsidP="00BD2799">
            <w:pPr>
              <w:spacing w:after="0"/>
              <w:ind w:right="45"/>
              <w:jc w:val="center"/>
              <w:rPr>
                <w:rFonts w:ascii="Times New Roman" w:hAnsi="Times New Roman" w:cs="Times New Roman"/>
              </w:rPr>
            </w:pPr>
            <w:r w:rsidRPr="008A20E9">
              <w:rPr>
                <w:rFonts w:ascii="Times New Roman" w:eastAsia="Times New Roman" w:hAnsi="Times New Roman" w:cs="Times New Roman"/>
                <w:sz w:val="20"/>
              </w:rPr>
              <w:t>73</w:t>
            </w:r>
            <w:r w:rsidRPr="008A20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  <w:vAlign w:val="center"/>
          </w:tcPr>
          <w:p w:rsidR="00BD2799" w:rsidRPr="008A20E9" w:rsidRDefault="00BD2799" w:rsidP="00BD2799">
            <w:pPr>
              <w:spacing w:after="0"/>
              <w:ind w:right="1"/>
              <w:jc w:val="center"/>
              <w:rPr>
                <w:rFonts w:ascii="Times New Roman" w:hAnsi="Times New Roman" w:cs="Times New Roman"/>
              </w:rPr>
            </w:pPr>
            <w:r w:rsidRPr="008A20E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BD2799" w:rsidRPr="008A20E9" w:rsidTr="00BD2799">
        <w:trPr>
          <w:trHeight w:val="52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BD2799" w:rsidRPr="008A20E9" w:rsidRDefault="00BD2799" w:rsidP="00BD27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BD2799" w:rsidRPr="008A20E9" w:rsidRDefault="00BD2799" w:rsidP="00BD27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  <w:vAlign w:val="center"/>
          </w:tcPr>
          <w:p w:rsidR="00BD2799" w:rsidRPr="008A20E9" w:rsidRDefault="00BD2799" w:rsidP="00BD2799">
            <w:pPr>
              <w:spacing w:after="0"/>
              <w:ind w:left="1"/>
              <w:rPr>
                <w:rFonts w:ascii="Times New Roman" w:hAnsi="Times New Roman" w:cs="Times New Roman"/>
              </w:rPr>
            </w:pPr>
            <w:r w:rsidRPr="008A20E9">
              <w:rPr>
                <w:rFonts w:ascii="Times New Roman" w:eastAsia="Times New Roman" w:hAnsi="Times New Roman" w:cs="Times New Roman"/>
                <w:sz w:val="20"/>
              </w:rPr>
              <w:t>Учебные материалы (качество, наличие)</w:t>
            </w:r>
            <w:r w:rsidRPr="008A20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BD2799" w:rsidRPr="008A20E9" w:rsidRDefault="00BD2799" w:rsidP="00BD2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20E9">
              <w:rPr>
                <w:rFonts w:ascii="Times New Roman" w:eastAsia="Times New Roman" w:hAnsi="Times New Roman" w:cs="Times New Roman"/>
                <w:sz w:val="20"/>
              </w:rPr>
              <w:t>100балльная шкала</w:t>
            </w:r>
            <w:r w:rsidRPr="008A20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  <w:vAlign w:val="center"/>
          </w:tcPr>
          <w:p w:rsidR="00BD2799" w:rsidRPr="008A20E9" w:rsidRDefault="00BD2799" w:rsidP="00BD2799">
            <w:pPr>
              <w:spacing w:after="0"/>
              <w:ind w:right="45"/>
              <w:jc w:val="center"/>
              <w:rPr>
                <w:rFonts w:ascii="Times New Roman" w:hAnsi="Times New Roman" w:cs="Times New Roman"/>
              </w:rPr>
            </w:pPr>
            <w:r w:rsidRPr="008A20E9">
              <w:rPr>
                <w:rFonts w:ascii="Times New Roman" w:eastAsia="Times New Roman" w:hAnsi="Times New Roman" w:cs="Times New Roman"/>
                <w:sz w:val="20"/>
              </w:rPr>
              <w:t>45</w:t>
            </w:r>
            <w:r w:rsidRPr="008A20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  <w:vAlign w:val="center"/>
          </w:tcPr>
          <w:p w:rsidR="00BD2799" w:rsidRPr="008A20E9" w:rsidRDefault="00BD2799" w:rsidP="00BD2799">
            <w:pPr>
              <w:spacing w:after="0"/>
              <w:ind w:right="47"/>
              <w:jc w:val="center"/>
              <w:rPr>
                <w:rFonts w:ascii="Times New Roman" w:hAnsi="Times New Roman" w:cs="Times New Roman"/>
              </w:rPr>
            </w:pPr>
            <w:r w:rsidRPr="008A20E9">
              <w:rPr>
                <w:rFonts w:ascii="Times New Roman" w:eastAsia="Times New Roman" w:hAnsi="Times New Roman" w:cs="Times New Roman"/>
                <w:sz w:val="20"/>
              </w:rPr>
              <w:t>*</w:t>
            </w:r>
            <w:r w:rsidRPr="008A20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D2799" w:rsidRPr="008A20E9" w:rsidTr="00BD2799">
        <w:trPr>
          <w:trHeight w:val="52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BD2799" w:rsidRPr="008A20E9" w:rsidRDefault="00BD2799" w:rsidP="00BD27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BD2799" w:rsidRPr="008A20E9" w:rsidRDefault="00BD2799" w:rsidP="00BD27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  <w:vAlign w:val="center"/>
          </w:tcPr>
          <w:p w:rsidR="00BD2799" w:rsidRPr="008A20E9" w:rsidRDefault="00BD2799" w:rsidP="00BD2799">
            <w:pPr>
              <w:spacing w:after="0"/>
              <w:ind w:left="1"/>
              <w:rPr>
                <w:rFonts w:ascii="Times New Roman" w:hAnsi="Times New Roman" w:cs="Times New Roman"/>
              </w:rPr>
            </w:pPr>
            <w:r w:rsidRPr="008A20E9">
              <w:rPr>
                <w:rFonts w:ascii="Times New Roman" w:eastAsia="Times New Roman" w:hAnsi="Times New Roman" w:cs="Times New Roman"/>
                <w:sz w:val="20"/>
              </w:rPr>
              <w:t>Цифровое оборудование (оснащенность)</w:t>
            </w:r>
            <w:r w:rsidRPr="008A20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BD2799" w:rsidRPr="008A20E9" w:rsidRDefault="00BD2799" w:rsidP="00BD2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20E9">
              <w:rPr>
                <w:rFonts w:ascii="Times New Roman" w:eastAsia="Times New Roman" w:hAnsi="Times New Roman" w:cs="Times New Roman"/>
                <w:sz w:val="20"/>
              </w:rPr>
              <w:t>100балльная шкала</w:t>
            </w:r>
            <w:r w:rsidRPr="008A20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  <w:vAlign w:val="center"/>
          </w:tcPr>
          <w:p w:rsidR="00BD2799" w:rsidRPr="008A20E9" w:rsidRDefault="00BD2799" w:rsidP="00BD2799">
            <w:pPr>
              <w:spacing w:after="0"/>
              <w:ind w:right="45"/>
              <w:jc w:val="center"/>
              <w:rPr>
                <w:rFonts w:ascii="Times New Roman" w:hAnsi="Times New Roman" w:cs="Times New Roman"/>
              </w:rPr>
            </w:pPr>
            <w:r w:rsidRPr="008A20E9">
              <w:rPr>
                <w:rFonts w:ascii="Times New Roman" w:eastAsia="Times New Roman" w:hAnsi="Times New Roman" w:cs="Times New Roman"/>
                <w:sz w:val="20"/>
              </w:rPr>
              <w:t>44</w:t>
            </w:r>
            <w:r w:rsidRPr="008A20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  <w:vAlign w:val="center"/>
          </w:tcPr>
          <w:p w:rsidR="00BD2799" w:rsidRPr="008A20E9" w:rsidRDefault="00BD2799" w:rsidP="00BD2799">
            <w:pPr>
              <w:spacing w:after="0"/>
              <w:ind w:right="47"/>
              <w:jc w:val="center"/>
              <w:rPr>
                <w:rFonts w:ascii="Times New Roman" w:hAnsi="Times New Roman" w:cs="Times New Roman"/>
              </w:rPr>
            </w:pPr>
            <w:r w:rsidRPr="008A20E9">
              <w:rPr>
                <w:rFonts w:ascii="Times New Roman" w:eastAsia="Times New Roman" w:hAnsi="Times New Roman" w:cs="Times New Roman"/>
                <w:sz w:val="20"/>
              </w:rPr>
              <w:t>*</w:t>
            </w:r>
            <w:r w:rsidRPr="008A20E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D2799" w:rsidRPr="008A20E9" w:rsidTr="00BD2799">
        <w:trPr>
          <w:trHeight w:val="52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2799" w:rsidRPr="008A20E9" w:rsidRDefault="00BD2799" w:rsidP="00BD27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D2799" w:rsidRPr="008A20E9" w:rsidRDefault="00BD2799" w:rsidP="00BD27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  <w:vAlign w:val="center"/>
          </w:tcPr>
          <w:p w:rsidR="00BD2799" w:rsidRPr="008A20E9" w:rsidRDefault="00BD2799" w:rsidP="00BD2799">
            <w:pPr>
              <w:spacing w:after="0"/>
              <w:ind w:left="1"/>
              <w:rPr>
                <w:rFonts w:ascii="Times New Roman" w:hAnsi="Times New Roman" w:cs="Times New Roman"/>
              </w:rPr>
            </w:pPr>
            <w:r w:rsidRPr="008A20E9">
              <w:rPr>
                <w:rFonts w:ascii="Times New Roman" w:eastAsia="Times New Roman" w:hAnsi="Times New Roman" w:cs="Times New Roman"/>
                <w:sz w:val="20"/>
              </w:rPr>
              <w:t xml:space="preserve">Качество </w:t>
            </w:r>
            <w:proofErr w:type="spellStart"/>
            <w:r w:rsidRPr="008A20E9">
              <w:rPr>
                <w:rFonts w:ascii="Times New Roman" w:eastAsia="Times New Roman" w:hAnsi="Times New Roman" w:cs="Times New Roman"/>
                <w:sz w:val="20"/>
              </w:rPr>
              <w:t>интернет-соединения</w:t>
            </w:r>
            <w:proofErr w:type="spellEnd"/>
            <w:r w:rsidRPr="008A20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</w:tcPr>
          <w:p w:rsidR="00BD2799" w:rsidRPr="008A20E9" w:rsidRDefault="00BD2799" w:rsidP="00BD279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A20E9">
              <w:rPr>
                <w:rFonts w:ascii="Times New Roman" w:eastAsia="Times New Roman" w:hAnsi="Times New Roman" w:cs="Times New Roman"/>
                <w:sz w:val="20"/>
              </w:rPr>
              <w:t>100балльная шкала</w:t>
            </w:r>
            <w:r w:rsidRPr="008A20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  <w:vAlign w:val="center"/>
          </w:tcPr>
          <w:p w:rsidR="00BD2799" w:rsidRPr="008A20E9" w:rsidRDefault="00BD2799" w:rsidP="00BD2799">
            <w:pPr>
              <w:spacing w:after="0"/>
              <w:ind w:right="50"/>
              <w:jc w:val="center"/>
              <w:rPr>
                <w:rFonts w:ascii="Times New Roman" w:hAnsi="Times New Roman" w:cs="Times New Roman"/>
              </w:rPr>
            </w:pPr>
            <w:r w:rsidRPr="008A20E9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Pr="008A20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/>
            <w:vAlign w:val="center"/>
          </w:tcPr>
          <w:p w:rsidR="00BD2799" w:rsidRPr="008A20E9" w:rsidRDefault="00BD2799" w:rsidP="00BD2799">
            <w:pPr>
              <w:spacing w:after="0"/>
              <w:ind w:right="47"/>
              <w:jc w:val="center"/>
              <w:rPr>
                <w:rFonts w:ascii="Times New Roman" w:hAnsi="Times New Roman" w:cs="Times New Roman"/>
              </w:rPr>
            </w:pPr>
            <w:r w:rsidRPr="008A20E9">
              <w:rPr>
                <w:rFonts w:ascii="Times New Roman" w:eastAsia="Times New Roman" w:hAnsi="Times New Roman" w:cs="Times New Roman"/>
                <w:sz w:val="20"/>
              </w:rPr>
              <w:t>*</w:t>
            </w:r>
            <w:r w:rsidRPr="008A20E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F07F1" w:rsidRPr="00F31ACE" w:rsidRDefault="0063024C" w:rsidP="00F31ACE">
      <w:pPr>
        <w:pStyle w:val="Default"/>
        <w:ind w:left="720"/>
        <w:rPr>
          <w:b/>
          <w:color w:val="auto"/>
        </w:rPr>
      </w:pPr>
      <w:r w:rsidRPr="008A20E9">
        <w:rPr>
          <w:b/>
          <w:color w:val="auto"/>
        </w:rPr>
        <w:t>Риск 1 – выбран не был</w:t>
      </w:r>
      <w:r w:rsidR="00BD2799" w:rsidRPr="008A20E9">
        <w:rPr>
          <w:b/>
          <w:color w:val="auto"/>
        </w:rPr>
        <w:t xml:space="preserve"> – как  не имеющий перспектив </w:t>
      </w:r>
      <w:r w:rsidR="00BD2799" w:rsidRPr="008A20E9">
        <w:rPr>
          <w:b/>
          <w:color w:val="auto"/>
        </w:rPr>
        <w:br/>
      </w:r>
    </w:p>
    <w:p w:rsidR="003676C0" w:rsidRPr="00F31ACE" w:rsidRDefault="00917E10" w:rsidP="00F31ACE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A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Риски являются основой для разработки системы мер по совершенствованию образовательного процесса и повышения качества образования. Работа с рисковым профилем школы становится основой для разработки концептуальных документов и </w:t>
      </w:r>
      <w:proofErr w:type="spellStart"/>
      <w:r w:rsidRPr="00F31ACE">
        <w:rPr>
          <w:rFonts w:ascii="Times New Roman" w:hAnsi="Times New Roman" w:cs="Times New Roman"/>
          <w:b/>
          <w:sz w:val="24"/>
          <w:szCs w:val="24"/>
        </w:rPr>
        <w:t>антирисковых</w:t>
      </w:r>
      <w:proofErr w:type="spellEnd"/>
      <w:r w:rsidRPr="00F31ACE">
        <w:rPr>
          <w:rFonts w:ascii="Times New Roman" w:hAnsi="Times New Roman" w:cs="Times New Roman"/>
          <w:b/>
          <w:sz w:val="24"/>
          <w:szCs w:val="24"/>
        </w:rPr>
        <w:t xml:space="preserve"> программ.</w:t>
      </w:r>
    </w:p>
    <w:p w:rsidR="0080167F" w:rsidRPr="008A20E9" w:rsidRDefault="006C3064" w:rsidP="00917E10">
      <w:pPr>
        <w:pStyle w:val="a6"/>
        <w:shd w:val="clear" w:color="auto" w:fill="FFFFFF"/>
        <w:spacing w:line="288" w:lineRule="atLeast"/>
        <w:jc w:val="both"/>
        <w:rPr>
          <w:rFonts w:ascii="Times New Roman" w:hAnsi="Times New Roman" w:cs="Times New Roman"/>
        </w:rPr>
      </w:pPr>
      <w:r w:rsidRPr="008A20E9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808671" cy="1321818"/>
            <wp:effectExtent l="19050" t="0" r="1329" b="0"/>
            <wp:docPr id="2" name="Рисунок 2" descr="C:\Users\Пользователь\Desktop\500+1\разработанные докумен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500+1\разработанные документы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312" cy="1321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F93" w:rsidRPr="00061B10" w:rsidRDefault="00705F93" w:rsidP="00061B10">
      <w:pPr>
        <w:pStyle w:val="a6"/>
        <w:shd w:val="clear" w:color="auto" w:fill="FFFFFF"/>
        <w:spacing w:line="288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0E9">
        <w:rPr>
          <w:rFonts w:ascii="Times New Roman" w:hAnsi="Times New Roman" w:cs="Times New Roman"/>
          <w:b/>
          <w:sz w:val="24"/>
          <w:szCs w:val="24"/>
        </w:rPr>
        <w:t xml:space="preserve">От рисков к концепции, </w:t>
      </w:r>
    </w:p>
    <w:tbl>
      <w:tblPr>
        <w:tblStyle w:val="aa"/>
        <w:tblW w:w="9924" w:type="dxa"/>
        <w:tblInd w:w="-318" w:type="dxa"/>
        <w:tblLayout w:type="fixed"/>
        <w:tblLook w:val="04A0"/>
      </w:tblPr>
      <w:tblGrid>
        <w:gridCol w:w="1560"/>
        <w:gridCol w:w="5387"/>
        <w:gridCol w:w="2977"/>
      </w:tblGrid>
      <w:tr w:rsidR="00705F93" w:rsidRPr="008A20E9" w:rsidTr="00632E58">
        <w:tc>
          <w:tcPr>
            <w:tcW w:w="1560" w:type="dxa"/>
          </w:tcPr>
          <w:p w:rsidR="00705F93" w:rsidRPr="008A20E9" w:rsidRDefault="00705F93" w:rsidP="00917E10">
            <w:pPr>
              <w:pStyle w:val="a6"/>
              <w:spacing w:line="288" w:lineRule="atLea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705F93" w:rsidRPr="008A20E9" w:rsidRDefault="00705F93" w:rsidP="00917E10">
            <w:pPr>
              <w:pStyle w:val="a6"/>
              <w:spacing w:line="288" w:lineRule="atLea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05F93" w:rsidRPr="008A20E9" w:rsidRDefault="00705F93" w:rsidP="00917E10">
            <w:pPr>
              <w:pStyle w:val="a6"/>
              <w:spacing w:line="288" w:lineRule="atLea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05F93" w:rsidRPr="008A20E9" w:rsidTr="00632E58">
        <w:tc>
          <w:tcPr>
            <w:tcW w:w="1560" w:type="dxa"/>
          </w:tcPr>
          <w:p w:rsidR="00705F93" w:rsidRPr="006960FE" w:rsidRDefault="00705F93" w:rsidP="00917E10">
            <w:pPr>
              <w:pStyle w:val="a6"/>
              <w:spacing w:line="288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FE">
              <w:rPr>
                <w:rFonts w:ascii="Times New Roman" w:hAnsi="Times New Roman" w:cs="Times New Roman"/>
                <w:b/>
                <w:sz w:val="24"/>
                <w:szCs w:val="24"/>
              </w:rPr>
              <w:t>Концепция развития</w:t>
            </w:r>
          </w:p>
        </w:tc>
        <w:tc>
          <w:tcPr>
            <w:tcW w:w="5387" w:type="dxa"/>
          </w:tcPr>
          <w:p w:rsidR="00705F93" w:rsidRPr="006960FE" w:rsidRDefault="00705F93" w:rsidP="00917E10">
            <w:pPr>
              <w:pStyle w:val="a6"/>
              <w:spacing w:line="288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КР формулируются ключевые направления деятельности школы, исходя из текущего состояния. В КР необходимо отобразить результаты проведенного анализа рисков и ресурсов, выявить пути и технологии достижения поставленной цели и задач с выделением </w:t>
            </w:r>
            <w:proofErr w:type="spellStart"/>
            <w:r w:rsidRPr="006960FE">
              <w:rPr>
                <w:rFonts w:ascii="Times New Roman" w:hAnsi="Times New Roman" w:cs="Times New Roman"/>
                <w:b/>
                <w:sz w:val="24"/>
                <w:szCs w:val="24"/>
              </w:rPr>
              <w:t>внутришкольных</w:t>
            </w:r>
            <w:proofErr w:type="spellEnd"/>
            <w:r w:rsidRPr="00696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механизмов, способствующих их достижению.</w:t>
            </w:r>
          </w:p>
        </w:tc>
        <w:tc>
          <w:tcPr>
            <w:tcW w:w="2977" w:type="dxa"/>
          </w:tcPr>
          <w:p w:rsidR="00705F93" w:rsidRPr="006960FE" w:rsidRDefault="00705F93" w:rsidP="00917E10">
            <w:pPr>
              <w:pStyle w:val="a6"/>
              <w:spacing w:line="288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Разрабатывается на 2-3 года, </w:t>
            </w:r>
            <w:proofErr w:type="gramStart"/>
            <w:r w:rsidRPr="006960F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утверждена</w:t>
            </w:r>
            <w:proofErr w:type="gramEnd"/>
            <w:r w:rsidRPr="00696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2022 году. К</w:t>
            </w:r>
            <w:proofErr w:type="gramStart"/>
            <w:r w:rsidRPr="006960FE">
              <w:rPr>
                <w:rFonts w:ascii="Times New Roman" w:hAnsi="Times New Roman" w:cs="Times New Roman"/>
                <w:b/>
                <w:sz w:val="24"/>
                <w:szCs w:val="24"/>
              </w:rPr>
              <w:t>Р-</w:t>
            </w:r>
            <w:proofErr w:type="gramEnd"/>
            <w:r w:rsidRPr="00696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перспективный системный документ перехода к позитивным изменениям (стратегическое планирование</w:t>
            </w:r>
            <w:r w:rsidR="006960F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05F93" w:rsidRPr="008A20E9" w:rsidTr="00632E58">
        <w:tc>
          <w:tcPr>
            <w:tcW w:w="1560" w:type="dxa"/>
          </w:tcPr>
          <w:p w:rsidR="00705F93" w:rsidRPr="006960FE" w:rsidRDefault="00705F93" w:rsidP="00917E10">
            <w:pPr>
              <w:pStyle w:val="a6"/>
              <w:spacing w:line="288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FE">
              <w:rPr>
                <w:rFonts w:ascii="Times New Roman" w:hAnsi="Times New Roman" w:cs="Times New Roman"/>
                <w:b/>
                <w:sz w:val="24"/>
                <w:szCs w:val="24"/>
              </w:rPr>
              <w:t>Среднесрочная программа развития</w:t>
            </w:r>
          </w:p>
        </w:tc>
        <w:tc>
          <w:tcPr>
            <w:tcW w:w="5387" w:type="dxa"/>
          </w:tcPr>
          <w:p w:rsidR="00705F93" w:rsidRPr="006960FE" w:rsidRDefault="00F13C15" w:rsidP="00917E10">
            <w:pPr>
              <w:pStyle w:val="a6"/>
              <w:spacing w:line="288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FE">
              <w:rPr>
                <w:rFonts w:ascii="Times New Roman" w:hAnsi="Times New Roman" w:cs="Times New Roman"/>
                <w:b/>
                <w:sz w:val="24"/>
                <w:szCs w:val="24"/>
              </w:rPr>
              <w:t>(Дорожная карта</w:t>
            </w:r>
            <w:proofErr w:type="gramStart"/>
            <w:r w:rsidRPr="006960F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705F93" w:rsidRPr="006960F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="00705F93" w:rsidRPr="006960FE">
              <w:rPr>
                <w:rFonts w:ascii="Times New Roman" w:hAnsi="Times New Roman" w:cs="Times New Roman"/>
                <w:b/>
                <w:sz w:val="24"/>
                <w:szCs w:val="24"/>
              </w:rPr>
              <w:t>План-график» ОО на 2022 год: цель и задачи развития школы на 2022 год, показатели достижения цели, описание условий и мер по достижению наступления позитивных изменений по всем выбранным рисковым направлениям</w:t>
            </w:r>
          </w:p>
        </w:tc>
        <w:tc>
          <w:tcPr>
            <w:tcW w:w="2977" w:type="dxa"/>
          </w:tcPr>
          <w:p w:rsidR="00705F93" w:rsidRPr="006960FE" w:rsidRDefault="00705F93" w:rsidP="00917E10">
            <w:pPr>
              <w:pStyle w:val="a6"/>
              <w:spacing w:line="288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FE">
              <w:rPr>
                <w:rFonts w:ascii="Times New Roman" w:hAnsi="Times New Roman" w:cs="Times New Roman"/>
                <w:b/>
                <w:sz w:val="24"/>
                <w:szCs w:val="24"/>
              </w:rPr>
              <w:t>СПР разрабатывается на 1 год - 2022 , тактическое планирование</w:t>
            </w:r>
            <w:r w:rsidR="00F13C15" w:rsidRPr="00696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05F93" w:rsidRPr="008A20E9" w:rsidTr="00632E58">
        <w:tc>
          <w:tcPr>
            <w:tcW w:w="1560" w:type="dxa"/>
          </w:tcPr>
          <w:p w:rsidR="00705F93" w:rsidRPr="006960FE" w:rsidRDefault="00705F93" w:rsidP="00917E10">
            <w:pPr>
              <w:pStyle w:val="a6"/>
              <w:spacing w:line="288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F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6960FE">
              <w:rPr>
                <w:rFonts w:ascii="Times New Roman" w:hAnsi="Times New Roman" w:cs="Times New Roman"/>
                <w:b/>
                <w:sz w:val="24"/>
                <w:szCs w:val="24"/>
              </w:rPr>
              <w:t>Антирисковые</w:t>
            </w:r>
            <w:proofErr w:type="spellEnd"/>
            <w:r w:rsidRPr="006960FE">
              <w:rPr>
                <w:rFonts w:ascii="Times New Roman" w:hAnsi="Times New Roman" w:cs="Times New Roman"/>
                <w:b/>
                <w:sz w:val="24"/>
                <w:szCs w:val="24"/>
              </w:rPr>
              <w:t>) Программы (по активированным направлениям риска)</w:t>
            </w:r>
          </w:p>
        </w:tc>
        <w:tc>
          <w:tcPr>
            <w:tcW w:w="5387" w:type="dxa"/>
          </w:tcPr>
          <w:p w:rsidR="00705F93" w:rsidRPr="006960FE" w:rsidRDefault="00705F93" w:rsidP="00917E10">
            <w:pPr>
              <w:pStyle w:val="a6"/>
              <w:spacing w:line="288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FE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по каждому риску цели, задач, ресурсов, показателей, мероприятий, которые будут использованы в работе для достижения наступления позитивных изменений</w:t>
            </w:r>
          </w:p>
        </w:tc>
        <w:tc>
          <w:tcPr>
            <w:tcW w:w="2977" w:type="dxa"/>
          </w:tcPr>
          <w:p w:rsidR="00705F93" w:rsidRPr="006960FE" w:rsidRDefault="00705F93" w:rsidP="00917E10">
            <w:pPr>
              <w:pStyle w:val="a6"/>
              <w:spacing w:line="288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FE">
              <w:rPr>
                <w:rFonts w:ascii="Times New Roman" w:hAnsi="Times New Roman" w:cs="Times New Roman"/>
                <w:b/>
                <w:sz w:val="24"/>
                <w:szCs w:val="24"/>
              </w:rPr>
              <w:t>Разрабатываются на 1год-2022г, оперативное планирование, детализация мер по конкретному выбранному и утвержденному риску</w:t>
            </w:r>
          </w:p>
        </w:tc>
      </w:tr>
      <w:tr w:rsidR="00705F93" w:rsidRPr="008A20E9" w:rsidTr="00632E58">
        <w:tc>
          <w:tcPr>
            <w:tcW w:w="1560" w:type="dxa"/>
          </w:tcPr>
          <w:p w:rsidR="00705F93" w:rsidRPr="006960FE" w:rsidRDefault="00705F93" w:rsidP="00917E10">
            <w:pPr>
              <w:pStyle w:val="a6"/>
              <w:spacing w:line="288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FE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(1 и 2 этап)</w:t>
            </w:r>
          </w:p>
        </w:tc>
        <w:tc>
          <w:tcPr>
            <w:tcW w:w="5387" w:type="dxa"/>
          </w:tcPr>
          <w:p w:rsidR="00705F93" w:rsidRPr="006960FE" w:rsidRDefault="00705F93" w:rsidP="00917E10">
            <w:pPr>
              <w:pStyle w:val="a6"/>
              <w:spacing w:line="288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Объективные свидетельства, характеризующие исполнение поставленных задач, движение к поставленной цели, соответствующее описанным в программе конкретным показателям. Это могут быть: результаты диагностики, программы мероприятий, видеозаписи уроков и мероприятий, аналитические справки, заключения, протоколы, договоры, нормативные акты и прочие свидетельства продвижения школы к запланированному </w:t>
            </w:r>
            <w:proofErr w:type="gramStart"/>
            <w:r w:rsidRPr="006960F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результату</w:t>
            </w:r>
            <w:proofErr w:type="gramEnd"/>
            <w:r w:rsidRPr="00696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факт его достижения.</w:t>
            </w:r>
          </w:p>
        </w:tc>
        <w:tc>
          <w:tcPr>
            <w:tcW w:w="2977" w:type="dxa"/>
          </w:tcPr>
          <w:p w:rsidR="00705F93" w:rsidRPr="006960FE" w:rsidRDefault="00705F93" w:rsidP="00917E10">
            <w:pPr>
              <w:pStyle w:val="a6"/>
              <w:spacing w:line="288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FE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1 года- 2022 года, документальное подтверждение работы школы с выбранными рисками</w:t>
            </w:r>
          </w:p>
          <w:p w:rsidR="00705F93" w:rsidRPr="006960FE" w:rsidRDefault="00705F93" w:rsidP="00917E10">
            <w:pPr>
              <w:pStyle w:val="a6"/>
              <w:spacing w:line="288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этап  до 01.06.2022 </w:t>
            </w:r>
          </w:p>
          <w:p w:rsidR="00705F93" w:rsidRPr="006960FE" w:rsidRDefault="00705F93" w:rsidP="00917E10">
            <w:pPr>
              <w:pStyle w:val="a6"/>
              <w:spacing w:line="288" w:lineRule="atLea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0FE">
              <w:rPr>
                <w:rFonts w:ascii="Times New Roman" w:hAnsi="Times New Roman" w:cs="Times New Roman"/>
                <w:b/>
                <w:sz w:val="24"/>
                <w:szCs w:val="24"/>
              </w:rPr>
              <w:t>2 этап  до  30.110.2022г</w:t>
            </w:r>
          </w:p>
        </w:tc>
      </w:tr>
    </w:tbl>
    <w:p w:rsidR="00705F93" w:rsidRPr="008A20E9" w:rsidRDefault="00705F93" w:rsidP="00917E10">
      <w:pPr>
        <w:pStyle w:val="a6"/>
        <w:shd w:val="clear" w:color="auto" w:fill="FFFFFF"/>
        <w:spacing w:line="288" w:lineRule="atLeast"/>
        <w:jc w:val="both"/>
        <w:rPr>
          <w:rFonts w:ascii="Times New Roman" w:hAnsi="Times New Roman" w:cs="Times New Roman"/>
        </w:rPr>
      </w:pPr>
    </w:p>
    <w:p w:rsidR="000E35DD" w:rsidRPr="00632E58" w:rsidRDefault="006960FE" w:rsidP="00632E58">
      <w:pPr>
        <w:shd w:val="clear" w:color="auto" w:fill="FFFFFF"/>
        <w:spacing w:line="28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32E58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456977" w:rsidRPr="00632E58">
        <w:rPr>
          <w:rFonts w:ascii="Times New Roman" w:hAnsi="Times New Roman" w:cs="Times New Roman"/>
          <w:sz w:val="28"/>
          <w:szCs w:val="28"/>
        </w:rPr>
        <w:t xml:space="preserve">В ходе работы над проектом, </w:t>
      </w:r>
      <w:proofErr w:type="spellStart"/>
      <w:r w:rsidR="00456977" w:rsidRPr="00632E58">
        <w:rPr>
          <w:rFonts w:ascii="Times New Roman" w:hAnsi="Times New Roman" w:cs="Times New Roman"/>
          <w:sz w:val="28"/>
          <w:szCs w:val="28"/>
        </w:rPr>
        <w:t>ИРОиСТом</w:t>
      </w:r>
      <w:proofErr w:type="spellEnd"/>
      <w:r w:rsidR="00456977" w:rsidRPr="00632E58">
        <w:rPr>
          <w:rFonts w:ascii="Times New Roman" w:hAnsi="Times New Roman" w:cs="Times New Roman"/>
          <w:sz w:val="28"/>
          <w:szCs w:val="28"/>
        </w:rPr>
        <w:t xml:space="preserve"> была оказана реальная существенная помощь. С 21по 25 </w:t>
      </w:r>
      <w:r w:rsidR="00456977" w:rsidRPr="00632E58">
        <w:rPr>
          <w:rFonts w:ascii="Times New Roman" w:hAnsi="Times New Roman" w:cs="Times New Roman"/>
          <w:b/>
          <w:sz w:val="28"/>
          <w:szCs w:val="28"/>
        </w:rPr>
        <w:t>марта</w:t>
      </w:r>
      <w:r w:rsidR="00456977" w:rsidRPr="00632E58">
        <w:rPr>
          <w:rFonts w:ascii="Times New Roman" w:hAnsi="Times New Roman" w:cs="Times New Roman"/>
          <w:sz w:val="28"/>
          <w:szCs w:val="28"/>
        </w:rPr>
        <w:t xml:space="preserve"> прошло обучение по теме  «Разработка и реализация программ  адресной поддержки школ с низкими результатами обучения»   (Ячменев</w:t>
      </w:r>
      <w:proofErr w:type="gramStart"/>
      <w:r w:rsidR="00456977" w:rsidRPr="00632E58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proofErr w:type="gramEnd"/>
      <w:r w:rsidR="00456977" w:rsidRPr="00632E58">
        <w:rPr>
          <w:rFonts w:ascii="Times New Roman" w:hAnsi="Times New Roman" w:cs="Times New Roman"/>
          <w:sz w:val="28"/>
          <w:szCs w:val="28"/>
        </w:rPr>
        <w:t>Бобкова</w:t>
      </w:r>
      <w:proofErr w:type="spellEnd"/>
      <w:r w:rsidR="00456977" w:rsidRPr="00632E58">
        <w:rPr>
          <w:rFonts w:ascii="Times New Roman" w:hAnsi="Times New Roman" w:cs="Times New Roman"/>
          <w:sz w:val="28"/>
          <w:szCs w:val="28"/>
        </w:rPr>
        <w:t>)</w:t>
      </w:r>
      <w:r w:rsidR="00061B10">
        <w:rPr>
          <w:rFonts w:ascii="Times New Roman" w:hAnsi="Times New Roman" w:cs="Times New Roman"/>
          <w:sz w:val="28"/>
          <w:szCs w:val="28"/>
        </w:rPr>
        <w:t xml:space="preserve">   - УДОСТОВЕРЕНИЕ</w:t>
      </w:r>
    </w:p>
    <w:p w:rsidR="006960FE" w:rsidRPr="00061B10" w:rsidRDefault="006960FE" w:rsidP="00061B10">
      <w:pPr>
        <w:shd w:val="clear" w:color="auto" w:fill="FFFFFF"/>
        <w:spacing w:line="288" w:lineRule="atLeast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56176C" w:rsidRPr="008A20E9" w:rsidRDefault="0056176C" w:rsidP="000E35DD">
      <w:pPr>
        <w:pStyle w:val="a6"/>
        <w:shd w:val="clear" w:color="auto" w:fill="FFFFFF"/>
        <w:spacing w:line="288" w:lineRule="atLeast"/>
        <w:ind w:left="-142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0E9">
        <w:rPr>
          <w:rFonts w:ascii="Times New Roman" w:hAnsi="Times New Roman" w:cs="Times New Roman"/>
          <w:b/>
          <w:sz w:val="24"/>
          <w:szCs w:val="24"/>
        </w:rPr>
        <w:t xml:space="preserve">Школа – участница проекта в ИС МЭДК </w:t>
      </w:r>
      <w:r w:rsidR="00B96E29" w:rsidRPr="008A20E9">
        <w:rPr>
          <w:rFonts w:ascii="Times New Roman" w:hAnsi="Times New Roman" w:cs="Times New Roman"/>
          <w:sz w:val="24"/>
          <w:szCs w:val="24"/>
        </w:rPr>
        <w:t>(</w:t>
      </w:r>
      <w:r w:rsidR="00B96E29" w:rsidRPr="00061B10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Информационная</w:t>
      </w:r>
      <w:r w:rsidR="00B96E29" w:rsidRPr="00061B1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</w:t>
      </w:r>
      <w:r w:rsidR="00B96E29" w:rsidRPr="00061B10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/>
        </w:rPr>
        <w:t>система</w:t>
      </w:r>
      <w:r w:rsidR="00B96E29" w:rsidRPr="00061B1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 мониторинга электронных дорожных карт</w:t>
      </w:r>
      <w:proofErr w:type="gramStart"/>
      <w:r w:rsidR="00B96E29" w:rsidRPr="008A20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)</w:t>
      </w:r>
      <w:proofErr w:type="gramEnd"/>
      <w:r w:rsidR="00B96E29" w:rsidRPr="008A20E9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8A20E9">
        <w:rPr>
          <w:rFonts w:ascii="Times New Roman" w:hAnsi="Times New Roman" w:cs="Times New Roman"/>
          <w:b/>
          <w:sz w:val="24"/>
          <w:szCs w:val="24"/>
        </w:rPr>
        <w:t xml:space="preserve">личного кабинета ФИОКО: </w:t>
      </w:r>
    </w:p>
    <w:p w:rsidR="0056176C" w:rsidRPr="008A20E9" w:rsidRDefault="0056176C" w:rsidP="000E35DD">
      <w:pPr>
        <w:pStyle w:val="a6"/>
        <w:shd w:val="clear" w:color="auto" w:fill="FFFFFF"/>
        <w:spacing w:line="288" w:lineRule="atLeast"/>
        <w:ind w:left="-142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0E9">
        <w:rPr>
          <w:rFonts w:ascii="Times New Roman" w:hAnsi="Times New Roman" w:cs="Times New Roman"/>
          <w:b/>
          <w:sz w:val="24"/>
          <w:szCs w:val="24"/>
        </w:rPr>
        <w:t>- размещает результаты самодиагностики по результатам анализа рискового профиля школы;</w:t>
      </w:r>
      <w:r w:rsidRPr="008A20E9">
        <w:rPr>
          <w:rFonts w:ascii="Times New Roman" w:hAnsi="Times New Roman" w:cs="Times New Roman"/>
          <w:b/>
          <w:sz w:val="24"/>
          <w:szCs w:val="24"/>
        </w:rPr>
        <w:sym w:font="Symbol" w:char="F0FC"/>
      </w:r>
      <w:r w:rsidRPr="008A20E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6176C" w:rsidRPr="008A20E9" w:rsidRDefault="0056176C" w:rsidP="000E35DD">
      <w:pPr>
        <w:pStyle w:val="a6"/>
        <w:shd w:val="clear" w:color="auto" w:fill="FFFFFF"/>
        <w:spacing w:line="288" w:lineRule="atLeast"/>
        <w:ind w:left="-142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0E9">
        <w:rPr>
          <w:rFonts w:ascii="Times New Roman" w:hAnsi="Times New Roman" w:cs="Times New Roman"/>
          <w:b/>
          <w:sz w:val="24"/>
          <w:szCs w:val="24"/>
        </w:rPr>
        <w:t>-активирует выбранные для работы рисковые направления;</w:t>
      </w:r>
      <w:r w:rsidRPr="008A20E9">
        <w:rPr>
          <w:rFonts w:ascii="Times New Roman" w:hAnsi="Times New Roman" w:cs="Times New Roman"/>
          <w:b/>
          <w:sz w:val="24"/>
          <w:szCs w:val="24"/>
        </w:rPr>
        <w:sym w:font="Symbol" w:char="F0FC"/>
      </w:r>
      <w:r w:rsidRPr="008A20E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6176C" w:rsidRPr="008A20E9" w:rsidRDefault="0056176C" w:rsidP="000E35DD">
      <w:pPr>
        <w:pStyle w:val="a6"/>
        <w:shd w:val="clear" w:color="auto" w:fill="FFFFFF"/>
        <w:spacing w:line="288" w:lineRule="atLeast"/>
        <w:ind w:left="-142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0E9">
        <w:rPr>
          <w:rFonts w:ascii="Times New Roman" w:hAnsi="Times New Roman" w:cs="Times New Roman"/>
          <w:b/>
          <w:sz w:val="24"/>
          <w:szCs w:val="24"/>
        </w:rPr>
        <w:t>-размещает концептуальные документы ОО (концепция развития, среднесрочная программа развития);</w:t>
      </w:r>
      <w:r w:rsidRPr="008A20E9">
        <w:rPr>
          <w:rFonts w:ascii="Times New Roman" w:hAnsi="Times New Roman" w:cs="Times New Roman"/>
          <w:b/>
          <w:sz w:val="24"/>
          <w:szCs w:val="24"/>
        </w:rPr>
        <w:sym w:font="Symbol" w:char="F0FC"/>
      </w:r>
    </w:p>
    <w:p w:rsidR="0056176C" w:rsidRPr="008A20E9" w:rsidRDefault="0056176C" w:rsidP="000E35DD">
      <w:pPr>
        <w:pStyle w:val="a6"/>
        <w:shd w:val="clear" w:color="auto" w:fill="FFFFFF"/>
        <w:spacing w:line="288" w:lineRule="atLeast"/>
        <w:ind w:left="-142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0E9">
        <w:rPr>
          <w:rFonts w:ascii="Times New Roman" w:hAnsi="Times New Roman" w:cs="Times New Roman"/>
          <w:b/>
          <w:sz w:val="24"/>
          <w:szCs w:val="24"/>
        </w:rPr>
        <w:t xml:space="preserve">-размещает программы </w:t>
      </w:r>
      <w:proofErr w:type="spellStart"/>
      <w:r w:rsidRPr="008A20E9">
        <w:rPr>
          <w:rFonts w:ascii="Times New Roman" w:hAnsi="Times New Roman" w:cs="Times New Roman"/>
          <w:b/>
          <w:sz w:val="24"/>
          <w:szCs w:val="24"/>
        </w:rPr>
        <w:t>антирисковых</w:t>
      </w:r>
      <w:proofErr w:type="spellEnd"/>
      <w:r w:rsidRPr="008A20E9">
        <w:rPr>
          <w:rFonts w:ascii="Times New Roman" w:hAnsi="Times New Roman" w:cs="Times New Roman"/>
          <w:b/>
          <w:sz w:val="24"/>
          <w:szCs w:val="24"/>
        </w:rPr>
        <w:t xml:space="preserve"> мер (</w:t>
      </w:r>
      <w:proofErr w:type="spellStart"/>
      <w:r w:rsidRPr="008A20E9">
        <w:rPr>
          <w:rFonts w:ascii="Times New Roman" w:hAnsi="Times New Roman" w:cs="Times New Roman"/>
          <w:b/>
          <w:sz w:val="24"/>
          <w:szCs w:val="24"/>
        </w:rPr>
        <w:t>антирисковые</w:t>
      </w:r>
      <w:proofErr w:type="spellEnd"/>
      <w:r w:rsidRPr="008A20E9">
        <w:rPr>
          <w:rFonts w:ascii="Times New Roman" w:hAnsi="Times New Roman" w:cs="Times New Roman"/>
          <w:b/>
          <w:sz w:val="24"/>
          <w:szCs w:val="24"/>
        </w:rPr>
        <w:t xml:space="preserve"> программы);</w:t>
      </w:r>
      <w:r w:rsidRPr="008A20E9">
        <w:rPr>
          <w:rFonts w:ascii="Times New Roman" w:hAnsi="Times New Roman" w:cs="Times New Roman"/>
          <w:b/>
          <w:sz w:val="24"/>
          <w:szCs w:val="24"/>
        </w:rPr>
        <w:sym w:font="Symbol" w:char="F0FC"/>
      </w:r>
    </w:p>
    <w:p w:rsidR="0056176C" w:rsidRPr="008A20E9" w:rsidRDefault="0056176C" w:rsidP="0056176C">
      <w:pPr>
        <w:pStyle w:val="a6"/>
        <w:shd w:val="clear" w:color="auto" w:fill="FFFFFF"/>
        <w:spacing w:line="288" w:lineRule="atLeast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0E9">
        <w:rPr>
          <w:rFonts w:ascii="Times New Roman" w:hAnsi="Times New Roman" w:cs="Times New Roman"/>
          <w:b/>
          <w:sz w:val="24"/>
          <w:szCs w:val="24"/>
        </w:rPr>
        <w:t>-размещает документы, подтверждающие работу в выбранных рисковых направлениях;</w:t>
      </w:r>
      <w:r w:rsidRPr="008A20E9">
        <w:rPr>
          <w:rFonts w:ascii="Times New Roman" w:hAnsi="Times New Roman" w:cs="Times New Roman"/>
          <w:b/>
          <w:sz w:val="24"/>
          <w:szCs w:val="24"/>
        </w:rPr>
        <w:sym w:font="Symbol" w:char="F0FC"/>
      </w:r>
      <w:r w:rsidRPr="008A20E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176C" w:rsidRDefault="0056176C" w:rsidP="0056176C">
      <w:pPr>
        <w:pStyle w:val="a6"/>
        <w:shd w:val="clear" w:color="auto" w:fill="FFFFFF"/>
        <w:spacing w:line="288" w:lineRule="atLeast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20E9">
        <w:rPr>
          <w:rFonts w:ascii="Times New Roman" w:hAnsi="Times New Roman" w:cs="Times New Roman"/>
          <w:b/>
          <w:sz w:val="24"/>
          <w:szCs w:val="24"/>
        </w:rPr>
        <w:t>- получает поддержку со стороны других групп пользователей</w:t>
      </w:r>
      <w:proofErr w:type="gramStart"/>
      <w:r w:rsidRPr="008A20E9">
        <w:rPr>
          <w:rFonts w:ascii="Times New Roman" w:hAnsi="Times New Roman" w:cs="Times New Roman"/>
          <w:b/>
          <w:sz w:val="24"/>
          <w:szCs w:val="24"/>
        </w:rPr>
        <w:t>.</w:t>
      </w:r>
      <w:r w:rsidRPr="008A20E9">
        <w:rPr>
          <w:rFonts w:ascii="Times New Roman" w:hAnsi="Times New Roman" w:cs="Times New Roman"/>
          <w:b/>
          <w:sz w:val="24"/>
          <w:szCs w:val="24"/>
        </w:rPr>
        <w:sym w:font="Symbol" w:char="F0FC"/>
      </w:r>
      <w:r w:rsidRPr="008A20E9">
        <w:rPr>
          <w:rFonts w:ascii="Times New Roman" w:hAnsi="Times New Roman" w:cs="Times New Roman"/>
          <w:b/>
          <w:sz w:val="24"/>
          <w:szCs w:val="24"/>
        </w:rPr>
        <w:t>…?</w:t>
      </w:r>
      <w:proofErr w:type="gramEnd"/>
    </w:p>
    <w:p w:rsidR="00061B10" w:rsidRPr="008A20E9" w:rsidRDefault="00061B10" w:rsidP="0056176C">
      <w:pPr>
        <w:pStyle w:val="a6"/>
        <w:shd w:val="clear" w:color="auto" w:fill="FFFFFF"/>
        <w:spacing w:line="288" w:lineRule="atLeast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B1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855388" cy="2030818"/>
            <wp:effectExtent l="19050" t="0" r="2112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445" cy="2035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1B1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13517" cy="1881963"/>
            <wp:effectExtent l="19050" t="0" r="0" b="0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056" cy="1889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C15" w:rsidRPr="00F31ACE" w:rsidRDefault="00F13C15" w:rsidP="0056176C">
      <w:pPr>
        <w:pStyle w:val="a6"/>
        <w:shd w:val="clear" w:color="auto" w:fill="FFFFFF"/>
        <w:spacing w:line="288" w:lineRule="atLeast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6A9" w:rsidRPr="009E571C" w:rsidRDefault="00B366A9" w:rsidP="00B366A9">
      <w:pPr>
        <w:pStyle w:val="a6"/>
        <w:shd w:val="clear" w:color="auto" w:fill="FFFFFF"/>
        <w:spacing w:line="288" w:lineRule="atLeast"/>
        <w:ind w:left="-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E571C">
        <w:rPr>
          <w:rFonts w:ascii="Times New Roman" w:hAnsi="Times New Roman" w:cs="Times New Roman"/>
          <w:b/>
          <w:sz w:val="32"/>
          <w:szCs w:val="32"/>
        </w:rPr>
        <w:t xml:space="preserve">Меры </w:t>
      </w:r>
    </w:p>
    <w:p w:rsidR="00B366A9" w:rsidRPr="009E571C" w:rsidRDefault="008A20E9" w:rsidP="00E03947">
      <w:pPr>
        <w:pStyle w:val="a6"/>
        <w:shd w:val="clear" w:color="auto" w:fill="FFFFFF"/>
        <w:spacing w:line="288" w:lineRule="atLeast"/>
        <w:ind w:left="-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E571C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AA6975" w:rsidRPr="009E571C">
        <w:rPr>
          <w:rFonts w:ascii="Times New Roman" w:hAnsi="Times New Roman" w:cs="Times New Roman"/>
          <w:b/>
          <w:sz w:val="32"/>
          <w:szCs w:val="32"/>
        </w:rPr>
        <w:t xml:space="preserve">переходу  школы в  Эффективный режим </w:t>
      </w:r>
      <w:r w:rsidR="00B366A9" w:rsidRPr="009E571C">
        <w:rPr>
          <w:rFonts w:ascii="Times New Roman" w:hAnsi="Times New Roman" w:cs="Times New Roman"/>
          <w:b/>
          <w:sz w:val="32"/>
          <w:szCs w:val="32"/>
        </w:rPr>
        <w:t>работы из ШНОР., были выполнены в полном объеме, в установленные сроки.</w:t>
      </w:r>
    </w:p>
    <w:p w:rsidR="006960FE" w:rsidRDefault="00B366A9" w:rsidP="00E03947">
      <w:pPr>
        <w:pStyle w:val="a6"/>
        <w:shd w:val="clear" w:color="auto" w:fill="FFFFFF"/>
        <w:spacing w:line="288" w:lineRule="atLeast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</w:t>
      </w:r>
      <w:r w:rsidR="00AA6975" w:rsidRPr="00F31ACE">
        <w:rPr>
          <w:rFonts w:ascii="Times New Roman" w:hAnsi="Times New Roman" w:cs="Times New Roman"/>
          <w:b/>
          <w:sz w:val="28"/>
          <w:szCs w:val="28"/>
        </w:rPr>
        <w:t xml:space="preserve"> Большая часть запланированных задач Среднесрочной программы развити</w:t>
      </w:r>
      <w:proofErr w:type="gramStart"/>
      <w:r w:rsidR="00AA6975" w:rsidRPr="00F31ACE"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 w:rsidR="00AA6975" w:rsidRPr="00F31ACE">
        <w:rPr>
          <w:rFonts w:ascii="Times New Roman" w:hAnsi="Times New Roman" w:cs="Times New Roman"/>
          <w:b/>
          <w:sz w:val="28"/>
          <w:szCs w:val="28"/>
        </w:rPr>
        <w:t xml:space="preserve">   реализованы.</w:t>
      </w:r>
    </w:p>
    <w:p w:rsidR="006960FE" w:rsidRDefault="006960FE" w:rsidP="00E03947">
      <w:pPr>
        <w:pStyle w:val="a6"/>
        <w:shd w:val="clear" w:color="auto" w:fill="FFFFFF"/>
        <w:spacing w:line="288" w:lineRule="atLeast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03947" w:rsidRPr="00F31ACE">
        <w:rPr>
          <w:rFonts w:ascii="Times New Roman" w:hAnsi="Times New Roman" w:cs="Times New Roman"/>
          <w:b/>
          <w:sz w:val="28"/>
          <w:szCs w:val="28"/>
        </w:rPr>
        <w:t xml:space="preserve">При проведении сравнительного анализа видна  динамика, движение школы по пути наступления позитивных изменений.  </w:t>
      </w:r>
      <w:r w:rsidR="00AA6975" w:rsidRPr="00F31ACE">
        <w:rPr>
          <w:rFonts w:ascii="Times New Roman" w:hAnsi="Times New Roman" w:cs="Times New Roman"/>
          <w:b/>
          <w:sz w:val="28"/>
          <w:szCs w:val="28"/>
        </w:rPr>
        <w:t xml:space="preserve"> Отчёт о выполнении размещён в личном кабинете  школы на сайте ФИОКО в разделе 500+ - Дорожные карты.  Все материалы подтверждены куратором. </w:t>
      </w:r>
    </w:p>
    <w:p w:rsidR="00F13C15" w:rsidRPr="00F31ACE" w:rsidRDefault="00AA6975" w:rsidP="00E03947">
      <w:pPr>
        <w:pStyle w:val="a6"/>
        <w:shd w:val="clear" w:color="auto" w:fill="FFFFFF"/>
        <w:spacing w:line="288" w:lineRule="atLeast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ACE">
        <w:rPr>
          <w:rFonts w:ascii="Times New Roman" w:hAnsi="Times New Roman" w:cs="Times New Roman"/>
          <w:b/>
          <w:sz w:val="28"/>
          <w:szCs w:val="28"/>
        </w:rPr>
        <w:t xml:space="preserve">Дополнительно школа приняла участие </w:t>
      </w:r>
      <w:r w:rsidR="00E03947" w:rsidRPr="00F31ACE">
        <w:rPr>
          <w:rFonts w:ascii="Times New Roman" w:hAnsi="Times New Roman" w:cs="Times New Roman"/>
          <w:b/>
          <w:sz w:val="28"/>
          <w:szCs w:val="28"/>
        </w:rPr>
        <w:t xml:space="preserve">о взаимной экспертизе  </w:t>
      </w:r>
      <w:proofErr w:type="spellStart"/>
      <w:r w:rsidR="00E03947" w:rsidRPr="00F31ACE">
        <w:rPr>
          <w:rFonts w:ascii="Times New Roman" w:hAnsi="Times New Roman" w:cs="Times New Roman"/>
          <w:b/>
          <w:sz w:val="28"/>
          <w:szCs w:val="28"/>
        </w:rPr>
        <w:t>антирисковых</w:t>
      </w:r>
      <w:proofErr w:type="spellEnd"/>
      <w:r w:rsidR="00E03947" w:rsidRPr="00F31ACE">
        <w:rPr>
          <w:rFonts w:ascii="Times New Roman" w:hAnsi="Times New Roman" w:cs="Times New Roman"/>
          <w:b/>
          <w:sz w:val="28"/>
          <w:szCs w:val="28"/>
        </w:rPr>
        <w:t xml:space="preserve"> программ и мер со школой №10 г. Троицка, что дало нам</w:t>
      </w:r>
      <w:r w:rsidRPr="00F31A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03947" w:rsidRPr="00F31A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возможность </w:t>
      </w:r>
      <w:r w:rsidR="00E03947" w:rsidRPr="00F31ACE">
        <w:rPr>
          <w:rFonts w:ascii="Times New Roman" w:hAnsi="Times New Roman" w:cs="Times New Roman"/>
          <w:b/>
          <w:sz w:val="28"/>
          <w:szCs w:val="28"/>
        </w:rPr>
        <w:t>посмотреть  на себя со стороны,  доработать и усовершенствовать свои планы, увидеть как и в каких условиях работают другие образовательные учреждения.  Так же приняли участие в  Марафоне школьных практик по вопросу</w:t>
      </w:r>
      <w:r w:rsidR="00C37555" w:rsidRPr="00F31ACE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spellStart"/>
      <w:r w:rsidR="00C37555" w:rsidRPr="00F31ACE">
        <w:rPr>
          <w:rFonts w:ascii="Times New Roman" w:hAnsi="Times New Roman" w:cs="Times New Roman"/>
          <w:b/>
          <w:sz w:val="28"/>
          <w:szCs w:val="28"/>
        </w:rPr>
        <w:t>Самообследование</w:t>
      </w:r>
      <w:proofErr w:type="spellEnd"/>
      <w:r w:rsidR="00C37555" w:rsidRPr="00F31ACE">
        <w:rPr>
          <w:rFonts w:ascii="Times New Roman" w:hAnsi="Times New Roman" w:cs="Times New Roman"/>
          <w:b/>
          <w:sz w:val="28"/>
          <w:szCs w:val="28"/>
        </w:rPr>
        <w:t xml:space="preserve">   как инструмент мониторинга</w:t>
      </w:r>
      <w:r w:rsidR="00E03947" w:rsidRPr="00F31A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555" w:rsidRPr="00F31ACE">
        <w:rPr>
          <w:rFonts w:ascii="Times New Roman" w:hAnsi="Times New Roman" w:cs="Times New Roman"/>
          <w:b/>
          <w:sz w:val="28"/>
          <w:szCs w:val="28"/>
        </w:rPr>
        <w:t xml:space="preserve"> качества образовательной деятельности» (видео)</w:t>
      </w:r>
    </w:p>
    <w:p w:rsidR="006960FE" w:rsidRDefault="00C37555" w:rsidP="006960FE">
      <w:pPr>
        <w:pStyle w:val="a6"/>
        <w:shd w:val="clear" w:color="auto" w:fill="FFFFFF"/>
        <w:spacing w:line="288" w:lineRule="atLeast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ACE">
        <w:rPr>
          <w:rFonts w:ascii="Times New Roman" w:hAnsi="Times New Roman" w:cs="Times New Roman"/>
          <w:b/>
          <w:sz w:val="28"/>
          <w:szCs w:val="28"/>
        </w:rPr>
        <w:lastRenderedPageBreak/>
        <w:t>Последним этапом проекта 500+ было анкетирование директоров  в целях анализа и обобщения опыта, а так же на предмет удовлетворенности   результатом проекта.</w:t>
      </w:r>
    </w:p>
    <w:p w:rsidR="009E571C" w:rsidRDefault="009E571C" w:rsidP="006960FE">
      <w:pPr>
        <w:pStyle w:val="a6"/>
        <w:shd w:val="clear" w:color="auto" w:fill="FFFFFF"/>
        <w:spacing w:line="288" w:lineRule="atLeast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0FE" w:rsidRPr="00B366A9" w:rsidRDefault="006960FE" w:rsidP="006960FE">
      <w:pPr>
        <w:pStyle w:val="a6"/>
        <w:shd w:val="clear" w:color="auto" w:fill="FFFFFF"/>
        <w:spacing w:line="288" w:lineRule="atLeast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60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6A9">
        <w:rPr>
          <w:rFonts w:ascii="Times New Roman" w:hAnsi="Times New Roman" w:cs="Times New Roman"/>
          <w:b/>
          <w:sz w:val="28"/>
          <w:szCs w:val="28"/>
        </w:rPr>
        <w:t xml:space="preserve">На настоящий момент работа  по реализации проекта завершена </w:t>
      </w:r>
      <w:r w:rsidRPr="00B366A9">
        <w:rPr>
          <w:rFonts w:ascii="Times New Roman" w:hAnsi="Times New Roman" w:cs="Times New Roman"/>
          <w:b/>
          <w:sz w:val="28"/>
          <w:szCs w:val="28"/>
        </w:rPr>
        <w:br/>
        <w:t>-19.12.2022-23.12.2022 подведение итогов реализации проекта в общеобразовательных организациях в 2022 году  (последний этап)</w:t>
      </w:r>
      <w:proofErr w:type="gramStart"/>
      <w:r w:rsidRPr="00B366A9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B366A9">
        <w:rPr>
          <w:rFonts w:ascii="Times New Roman" w:hAnsi="Times New Roman" w:cs="Times New Roman"/>
          <w:b/>
          <w:sz w:val="28"/>
          <w:szCs w:val="28"/>
        </w:rPr>
        <w:t xml:space="preserve"> Программы  выполнены.   Работа по Концепции развития продолжится и далее, ещё 2 года. Ключевые моменты </w:t>
      </w:r>
      <w:proofErr w:type="spellStart"/>
      <w:r w:rsidRPr="00B366A9">
        <w:rPr>
          <w:rFonts w:ascii="Times New Roman" w:hAnsi="Times New Roman" w:cs="Times New Roman"/>
          <w:b/>
          <w:sz w:val="28"/>
          <w:szCs w:val="28"/>
        </w:rPr>
        <w:t>антирисковых</w:t>
      </w:r>
      <w:proofErr w:type="spellEnd"/>
      <w:r w:rsidRPr="00B366A9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ED0107" w:rsidRPr="00B366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6A9">
        <w:rPr>
          <w:rFonts w:ascii="Times New Roman" w:hAnsi="Times New Roman" w:cs="Times New Roman"/>
          <w:b/>
          <w:sz w:val="28"/>
          <w:szCs w:val="28"/>
        </w:rPr>
        <w:t>нашл</w:t>
      </w:r>
      <w:r w:rsidR="00B366A9" w:rsidRPr="00B366A9">
        <w:rPr>
          <w:rFonts w:ascii="Times New Roman" w:hAnsi="Times New Roman" w:cs="Times New Roman"/>
          <w:b/>
          <w:sz w:val="28"/>
          <w:szCs w:val="28"/>
        </w:rPr>
        <w:t>и своё отражение в П</w:t>
      </w:r>
      <w:r w:rsidRPr="00B366A9">
        <w:rPr>
          <w:rFonts w:ascii="Times New Roman" w:hAnsi="Times New Roman" w:cs="Times New Roman"/>
          <w:b/>
          <w:sz w:val="28"/>
          <w:szCs w:val="28"/>
        </w:rPr>
        <w:t>рограмме развития школы</w:t>
      </w:r>
      <w:r w:rsidR="00ED0107" w:rsidRPr="00B366A9">
        <w:rPr>
          <w:rFonts w:ascii="Times New Roman" w:hAnsi="Times New Roman" w:cs="Times New Roman"/>
          <w:b/>
          <w:sz w:val="28"/>
          <w:szCs w:val="28"/>
        </w:rPr>
        <w:t>.</w:t>
      </w:r>
      <w:r w:rsidRPr="00B366A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960FE" w:rsidRPr="00B366A9" w:rsidRDefault="006960FE" w:rsidP="00E03947">
      <w:pPr>
        <w:pStyle w:val="a6"/>
        <w:shd w:val="clear" w:color="auto" w:fill="FFFFFF"/>
        <w:spacing w:line="288" w:lineRule="atLeast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960FE" w:rsidRPr="00B366A9" w:rsidSect="00240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423C"/>
    <w:multiLevelType w:val="hybridMultilevel"/>
    <w:tmpl w:val="55DA0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B3379"/>
    <w:multiLevelType w:val="hybridMultilevel"/>
    <w:tmpl w:val="15F2415C"/>
    <w:lvl w:ilvl="0" w:tplc="E4E0E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F97C8B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3CF6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E54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AE36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58D2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52A7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E6FE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7816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E02153"/>
    <w:multiLevelType w:val="hybridMultilevel"/>
    <w:tmpl w:val="1E646596"/>
    <w:lvl w:ilvl="0" w:tplc="F19C83B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676C0"/>
    <w:rsid w:val="00061B10"/>
    <w:rsid w:val="00093BD4"/>
    <w:rsid w:val="000E35DD"/>
    <w:rsid w:val="00151EE4"/>
    <w:rsid w:val="00184EBC"/>
    <w:rsid w:val="001D6E4E"/>
    <w:rsid w:val="001D7C7A"/>
    <w:rsid w:val="002241E7"/>
    <w:rsid w:val="002374DD"/>
    <w:rsid w:val="00240E0F"/>
    <w:rsid w:val="00266898"/>
    <w:rsid w:val="00311440"/>
    <w:rsid w:val="0035014B"/>
    <w:rsid w:val="003676C0"/>
    <w:rsid w:val="00456977"/>
    <w:rsid w:val="004D7387"/>
    <w:rsid w:val="004E1D10"/>
    <w:rsid w:val="0056176C"/>
    <w:rsid w:val="005713B5"/>
    <w:rsid w:val="0063024C"/>
    <w:rsid w:val="00632E58"/>
    <w:rsid w:val="006960FE"/>
    <w:rsid w:val="006C3064"/>
    <w:rsid w:val="006D3EFB"/>
    <w:rsid w:val="00705F93"/>
    <w:rsid w:val="00767002"/>
    <w:rsid w:val="007F07F1"/>
    <w:rsid w:val="0080167F"/>
    <w:rsid w:val="008A20E9"/>
    <w:rsid w:val="008A4F93"/>
    <w:rsid w:val="008C7DF8"/>
    <w:rsid w:val="00917E10"/>
    <w:rsid w:val="00950653"/>
    <w:rsid w:val="009E571C"/>
    <w:rsid w:val="00A94E59"/>
    <w:rsid w:val="00AA6975"/>
    <w:rsid w:val="00B366A9"/>
    <w:rsid w:val="00B63846"/>
    <w:rsid w:val="00B96E29"/>
    <w:rsid w:val="00BD2799"/>
    <w:rsid w:val="00BE4CA3"/>
    <w:rsid w:val="00C37555"/>
    <w:rsid w:val="00CF311C"/>
    <w:rsid w:val="00DE0E06"/>
    <w:rsid w:val="00E0102D"/>
    <w:rsid w:val="00E03947"/>
    <w:rsid w:val="00E468AE"/>
    <w:rsid w:val="00EA1A54"/>
    <w:rsid w:val="00EA68FB"/>
    <w:rsid w:val="00EC161E"/>
    <w:rsid w:val="00ED0107"/>
    <w:rsid w:val="00F13C15"/>
    <w:rsid w:val="00F31ACE"/>
    <w:rsid w:val="00F50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E7"/>
  </w:style>
  <w:style w:type="paragraph" w:styleId="1">
    <w:name w:val="heading 1"/>
    <w:basedOn w:val="a"/>
    <w:link w:val="10"/>
    <w:uiPriority w:val="9"/>
    <w:qFormat/>
    <w:rsid w:val="002241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1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2241E7"/>
    <w:rPr>
      <w:b/>
      <w:bCs/>
    </w:rPr>
  </w:style>
  <w:style w:type="character" w:styleId="a4">
    <w:name w:val="Emphasis"/>
    <w:basedOn w:val="a0"/>
    <w:uiPriority w:val="20"/>
    <w:qFormat/>
    <w:rsid w:val="002241E7"/>
    <w:rPr>
      <w:i/>
      <w:iCs/>
    </w:rPr>
  </w:style>
  <w:style w:type="paragraph" w:styleId="a5">
    <w:name w:val="No Spacing"/>
    <w:uiPriority w:val="1"/>
    <w:qFormat/>
    <w:rsid w:val="002241E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676C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67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4C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C3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06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05F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632E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620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4908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25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52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9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coko33.ru/otsenka-kachestva-obrazovaniya/proekt-adresnoy-metodicheskoy-pomoshchi-500/normativnye-dokumenty/federalnye-dokumenty/%D0%A4%D0%B5%D0%B4%D0%B5%D1%80%D0%B0%D0%BB%D1%8C%D0%BD%D0%B0%D1%8F%20%D0%B4%D0%BE%D1%80%D0%BE%D0%B6%D0%BD%D0%B0%D1%8F%20%D0%BA%D0%B0%D1%80%D1%82%D0%B0%20%D0%BF%D1%80%D0%BE%D0%B5%D0%BA%D1%82%D0%B0%20%D0%B0%D0%B4%D1%80%D0%B5%D1%81%D0%BD%D0%BE%D0%B9%20%D0%BC%D0%B5%D1%82%D0%BE%D0%B4%D0%B8%D1%87%D0%B5%D1%81%D0%BA%D0%BE%D0%B9%20%D0%BF%D0%BE%D0%BC%D0%BE%D1%89%D0%B8%20500+.pdf" TargetMode="External"/><Relationship Id="rId13" Type="http://schemas.openxmlformats.org/officeDocument/2006/relationships/hyperlink" Target="https://riacoko33.ru/otsenka-kachestva-obrazovaniya/proekt-adresnoy-metodicheskoy-pomoshchi-500/normativnye-dokumenty/federalnye-dokumenty/%D0%A4%D0%B5%D0%B4%D0%B5%D1%80%D0%B0%D0%BB%D1%8C%D0%BD%D0%B0%D1%8F%20%D0%B4%D0%BE%D1%80%D0%BE%D0%B6%D0%BD%D0%B0%D1%8F%20%D0%BA%D0%B0%D1%80%D1%82%D0%B0%20%D0%BF%D1%80%D0%BE%D0%B5%D0%BA%D1%82%D0%B0%20%D0%B0%D0%B4%D1%80%D0%B5%D1%81%D0%BD%D0%BE%D0%B9%20%D0%BC%D0%B5%D1%82%D0%BE%D0%B4%D0%B8%D1%87%D0%B5%D1%81%D0%BA%D0%BE%D0%B9%20%D0%BF%D0%BE%D0%BC%D0%BE%D1%89%D0%B8%20500+%202022.pdf" TargetMode="External"/><Relationship Id="rId18" Type="http://schemas.openxmlformats.org/officeDocument/2006/relationships/hyperlink" Target="https://riacoko33.ru/otsenka-kachestva-obrazovaniya/proekt-adresnoy-metodicheskoy-pomoshchi-500/normativnye-dokumenty/federalnye-dokumenty/%D0%9F%D0%B0%D0%BC%D1%8F%D1%82%D0%BA%D0%B0%20%D0%B4%D0%BB%D1%8F%20%D1%88%D0%BA%D0%BE%D0%BB%20500+.pdf" TargetMode="External"/><Relationship Id="rId26" Type="http://schemas.openxmlformats.org/officeDocument/2006/relationships/hyperlink" Target="https://riacoko33.ru/otsenka-kachestva-obrazovaniya/proekt-adresnoy-metodicheskoy-pomoshchi-500/normativnye-dokumenty/federalnye-dokumenty/%D0%98%D0%BD%D1%81%D1%82%D1%80%D1%83%D0%BA%D1%86%D0%B8%D1%8F%20%D0%BF%D0%BE%20%D1%80%D0%B0%D0%B1%D0%BE%D1%82%D0%B5%20%D0%B2%20%D0%98%D0%A1%20%D0%9C%D0%AD%D0%94%D0%9A%20(%D0%B4%D0%BE%D1%80%D0%BE%D0%B6%D0%BD%D1%8B%D0%B5%20%D0%BA%D0%B0%D1%80%D1%82%D1%8B)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iacoko33.ru/otsenka-kachestva-obrazovaniya/proekt-adresnoy-metodicheskoy-pomoshchi-500/normativnye-dokumenty/federalnye-dokumenty/%D0%9F%D0%B0%D0%BC%D1%8F%D1%82%D0%BA%D0%B0%20%D0%BA%D1%83%D1%80%D0%B0%D1%82%D0%BE%D1%80%D0%B0%20500+.pdf" TargetMode="External"/><Relationship Id="rId7" Type="http://schemas.openxmlformats.org/officeDocument/2006/relationships/hyperlink" Target="https://riacoko33.ru/otsenka-kachestva-obrazovaniya/proekt-adresnoy-metodicheskoy-pomoshchi-500/normativnye-dokumenty/federalnye-dokumenty/%D0%A4%D0%B5%D0%B4%D0%B5%D1%80%D0%B0%D0%BB%D1%8C%D0%BD%D0%B0%D1%8F%20%D0%B4%D0%BE%D1%80%D0%BE%D0%B6%D0%BD%D0%B0%D1%8F%20%D0%BA%D0%B0%D1%80%D1%82%D0%B0%20%D0%BF%D1%80%D0%BE%D0%B5%D0%BA%D1%82%D0%B0%20%D0%B0%D0%B4%D1%80%D0%B5%D1%81%D0%BD%D0%BE%D0%B9%20%D0%BC%D0%B5%D1%82%D0%BE%D0%B4%D0%B8%D1%87%D0%B5%D1%81%D0%BA%D0%BE%D0%B9%20%D0%BF%D0%BE%D0%BC%D0%BE%D1%89%D0%B8%20500+.pdf" TargetMode="External"/><Relationship Id="rId12" Type="http://schemas.openxmlformats.org/officeDocument/2006/relationships/hyperlink" Target="https://riacoko33.ru/otsenka-kachestva-obrazovaniya/proekt-adresnoy-metodicheskoy-pomoshchi-500/normativnye-dokumenty/federalnye-dokumenty/%D0%A4%D0%B5%D0%B4%D0%B5%D1%80%D0%B0%D0%BB%D1%8C%D0%BD%D0%B0%D1%8F%20%D0%B4%D0%BE%D1%80%D0%BE%D0%B6%D0%BD%D0%B0%D1%8F%20%D0%BA%D0%B0%D1%80%D1%82%D0%B0%20%D0%BF%D1%80%D0%BE%D0%B5%D0%BA%D1%82%D0%B0%20%D0%B0%D0%B4%D1%80%D0%B5%D1%81%D0%BD%D0%BE%D0%B9%20%D0%BC%D0%B5%D1%82%D0%BE%D0%B4%D0%B8%D1%87%D0%B5%D1%81%D0%BA%D0%BE%D0%B9%20%D0%BF%D0%BE%D0%BC%D0%BE%D1%89%D0%B8%20500+%202022.pdf" TargetMode="External"/><Relationship Id="rId17" Type="http://schemas.openxmlformats.org/officeDocument/2006/relationships/hyperlink" Target="https://riacoko33.ru/otsenka-kachestva-obrazovaniya/proekt-adresnoy-metodicheskoy-pomoshchi-500/normativnye-dokumenty/federalnye-dokumenty/%D0%9C%D0%B5%D1%82%D0%BE%D0%B4%D0%B8%D1%87%D0%B5%D1%81%D0%BA%D0%B8%D0%B5%20%D1%80%D0%B5%D0%BA%D0%BE%D0%BC%D0%B5%D0%BD%D0%B4%D0%B0%D1%86%D0%B8%D0%B8%20%D0%BF%D0%BE%20%D1%81%D0%BE%D0%B4%D0%B5%D1%80%D0%B6%D0%B0%D1%82%D0%B5%D0%BB%D1%8C%D0%BD%D0%BE%D0%BC%D1%83%20%D0%B2%D0%B5%D0%B4%D0%B5%D0%BD%D0%B8%D1%8E%20%D0%98%D0%A1%20%D0%9C%D0%AD%D0%94%D0%9A.pdf" TargetMode="External"/><Relationship Id="rId25" Type="http://schemas.openxmlformats.org/officeDocument/2006/relationships/hyperlink" Target="https://riacoko33.ru/otsenka-kachestva-obrazovaniya/proekt-adresnoy-metodicheskoy-pomoshchi-500/normativnye-dokumenty/federalnye-dokumenty/%D0%98%D0%BD%D1%81%D1%82%D1%80%D1%83%D0%BA%D1%86%D0%B8%D1%8F%20%D0%BF%D0%BE%20%D1%80%D0%B0%D0%B1%D0%BE%D1%82%D0%B5%20%D0%B2%20%D0%98%D0%A1%20%D0%9C%D0%AD%D0%94%D0%9A%20(%D0%B4%D0%BE%D1%80%D0%BE%D0%B6%D0%BD%D1%8B%D0%B5%20%D0%BA%D0%B0%D1%80%D1%82%D1%8B)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iacoko33.ru/otsenka-kachestva-obrazovaniya/proekt-adresnoy-metodicheskoy-pomoshchi-500/normativnye-dokumenty/federalnye-dokumenty/%D0%9C%D0%B5%D1%82%D0%BE%D0%B4%D0%B8%D1%87%D0%B5%D1%81%D0%BA%D0%B8%D0%B5%20%D1%80%D0%B5%D0%BA%D0%BE%D0%BC%D0%B5%D0%BD%D0%B4%D0%B0%D1%86%D0%B8%D0%B8%20%D0%BF%D0%BE%20%D1%81%D0%BE%D0%B4%D0%B5%D1%80%D0%B6%D0%B0%D1%82%D0%B5%D0%BB%D1%8C%D0%BD%D0%BE%D0%BC%D1%83%20%D0%B2%D0%B5%D0%B4%D0%B5%D0%BD%D0%B8%D1%8E%20%D0%98%D0%A1%20%D0%9C%D0%AD%D0%94%D0%9A.pdf" TargetMode="External"/><Relationship Id="rId20" Type="http://schemas.openxmlformats.org/officeDocument/2006/relationships/hyperlink" Target="https://riacoko33.ru/otsenka-kachestva-obrazovaniya/proekt-adresnoy-metodicheskoy-pomoshchi-500/normativnye-dokumenty/federalnye-dokumenty/%D0%9F%D0%B0%D0%BC%D1%8F%D1%82%D0%BA%D0%B0%20%D0%B4%D0%BB%D1%8F%20%D1%88%D0%BA%D0%BE%D0%BB%20500+.pdf" TargetMode="External"/><Relationship Id="rId29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hyperlink" Target="https://riacoko33.ru/otsenka-kachestva-obrazovaniya/proekt-adresnoy-metodicheskoy-pomoshchi-500/normativnye-dokumenty/federalnye-dokumenty/%D0%9F%D0%B8%D1%81%D1%8C%D0%BC%D0%BE%20%D0%A4%D0%93%D0%91%D0%A3%20%D0%A4%D0%98%D0%9E%D0%9A%D0%9E%20%D0%BE%D1%82%2018.01.2021%20%E2%84%9602-21-9%20%D0%9E%20%D0%BD%D0%B0%D1%87%D0%B0%D0%BB%D0%B5%20%D1%80%D0%B5%D0%B0%D0%BB%D0%B8%D0%B7%D0%B0%D1%86%D0%B8%D0%B8%20%D0%BF%D1%80%D0%BE%D0%B5%D0%BA%D1%82%D0%B0%20%D0%B0%D0%B4%D1%80%D0%B5%D1%81%D0%BD%D0%BE%D0%B9%20%D0%BC%D0%B5%D1%82%D0%BE%D0%B4%D0%B8%D1%87%D0%B5%D1%81%D0%BA%D0%BE%D0%B9%20%D0%BF%D0%BE%D0%BC%D0%BE%D1%89%D0%B8%20500+.pdf" TargetMode="External"/><Relationship Id="rId11" Type="http://schemas.openxmlformats.org/officeDocument/2006/relationships/hyperlink" Target="https://riacoko33.ru/otsenka-kachestva-obrazovaniya/proekt-adresnoy-metodicheskoy-pomoshchi-500/normativnye-dokumenty/federalnye-dokumenty/%D0%9F%D0%B8%D1%81%D1%8C%D0%BC%D0%BE%20%D0%A4%D0%93%D0%91%D0%A3%20%D0%A4%D0%98%D0%9E%D0%9A%D0%9E%20%E2%84%96%2002-21_683%20%D0%BE%D1%82%2022.11.2021.pdf" TargetMode="External"/><Relationship Id="rId24" Type="http://schemas.openxmlformats.org/officeDocument/2006/relationships/hyperlink" Target="https://riacoko33.ru/otsenka-kachestva-obrazovaniya/proekt-adresnoy-metodicheskoy-pomoshchi-500/normativnye-dokumenty/federalnye-dokumenty/%D0%9C%D0%B5%D1%82%D0%BE%D0%B4%D0%B8%D0%BA%D0%B0%20500+.pdf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riacoko33.ru/otsenka-kachestva-obrazovaniya/proekt-adresnoy-metodicheskoy-pomoshchi-500/normativnye-dokumenty/federalnye-dokumenty/%D0%9F%D0%B8%D1%81%D1%8C%D0%BC%D0%BE%20%D0%A4%D0%93%D0%91%D0%A3%20%D0%A4%D0%98%D0%9E%D0%9A%D0%9E%20%D0%BE%D1%82%2018.01.2021%20%E2%84%9602-21-9%20%D0%9E%20%D0%BD%D0%B0%D1%87%D0%B0%D0%BB%D0%B5%20%D1%80%D0%B5%D0%B0%D0%BB%D0%B8%D0%B7%D0%B0%D1%86%D0%B8%D0%B8%20%D0%BF%D1%80%D0%BE%D0%B5%D0%BA%D1%82%D0%B0%20%D0%B0%D0%B4%D1%80%D0%B5%D1%81%D0%BD%D0%BE%D0%B9%20%D0%BC%D0%B5%D1%82%D0%BE%D0%B4%D0%B8%D1%87%D0%B5%D1%81%D0%BA%D0%BE%D0%B9%20%D0%BF%D0%BE%D0%BC%D0%BE%D1%89%D0%B8%20500+.pdf" TargetMode="External"/><Relationship Id="rId15" Type="http://schemas.openxmlformats.org/officeDocument/2006/relationships/hyperlink" Target="https://riacoko33.ru/otsenka-kachestva-obrazovaniya/proekt-adresnoy-metodicheskoy-pomoshchi-500/normativnye-dokumenty/federalnye-dokumenty/%D0%9C%D0%B5%D1%82%D0%BE%D0%B4%D0%B8%D1%87%D0%B5%D1%81%D0%BA%D0%B8%D0%B5%20%D1%80%D0%B5%D0%BA%D0%BE%D0%BC%D0%B5%D0%BD%D0%B4%D0%B0%D1%86%D0%B8%D0%B8%20%D0%BF%D0%BE%20%D1%81%D0%BE%D0%B4%D0%B5%D1%80%D0%B6%D0%B0%D1%82%D0%B5%D0%BB%D1%8C%D0%BD%D0%BE%D0%BC%D1%83%20%D0%B2%D0%B5%D0%B4%D0%B5%D0%BD%D0%B8%D1%8E%20%D0%98%D0%A1%20%D0%9C%D0%AD%D0%94%D0%9A.pdf" TargetMode="External"/><Relationship Id="rId23" Type="http://schemas.openxmlformats.org/officeDocument/2006/relationships/hyperlink" Target="https://riacoko33.ru/otsenka-kachestva-obrazovaniya/proekt-adresnoy-metodicheskoy-pomoshchi-500/normativnye-dokumenty/federalnye-dokumenty/%D0%9C%D0%B5%D1%82%D0%BE%D0%B4%D0%B8%D0%BA%D0%B0%20500+.pdf" TargetMode="External"/><Relationship Id="rId28" Type="http://schemas.openxmlformats.org/officeDocument/2006/relationships/image" Target="media/image2.jpeg"/><Relationship Id="rId10" Type="http://schemas.openxmlformats.org/officeDocument/2006/relationships/hyperlink" Target="https://riacoko33.ru/otsenka-kachestva-obrazovaniya/proekt-adresnoy-metodicheskoy-pomoshchi-500/normativnye-dokumenty/federalnye-dokumenty/%D0%9F%D0%B8%D1%81%D1%8C%D0%BC%D0%BE%20%D0%A4%D0%93%D0%91%D0%A3%20%D0%A4%D0%98%D0%9E%D0%9A%D0%9E%20%E2%84%96%2002-21_683%20%D0%BE%D1%82%2022.11.2021.pdf" TargetMode="External"/><Relationship Id="rId19" Type="http://schemas.openxmlformats.org/officeDocument/2006/relationships/hyperlink" Target="https://riacoko33.ru/otsenka-kachestva-obrazovaniya/proekt-adresnoy-metodicheskoy-pomoshchi-500/normativnye-dokumenty/federalnye-dokumenty/%D0%9F%D0%B0%D0%BC%D1%8F%D1%82%D0%BA%D0%B0%20%D0%B4%D0%BB%D1%8F%20%D1%88%D0%BA%D0%BE%D0%BB%20500+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iacoko33.ru/otsenka-kachestva-obrazovaniya/proekt-adresnoy-metodicheskoy-pomoshchi-500/normativnye-dokumenty/federalnye-dokumenty/%D0%9F%D0%B8%D1%81%D1%8C%D0%BC%D0%BE%20%D0%A4%D0%93%D0%91%D0%A3%20%D0%A4%D0%98%D0%9E%D0%9A%D0%9E%20%E2%84%96%2002-21_683%20%D0%BE%D1%82%2022.11.2021.pdf" TargetMode="External"/><Relationship Id="rId14" Type="http://schemas.openxmlformats.org/officeDocument/2006/relationships/hyperlink" Target="https://riacoko33.ru/otsenka-kachestva-obrazovaniya/proekt-adresnoy-metodicheskoy-pomoshchi-500/normativnye-dokumenty/federalnye-dokumenty/%D0%A4%D0%B5%D0%B4%D0%B5%D1%80%D0%B0%D0%BB%D1%8C%D0%BD%D0%B0%D1%8F%20%D0%B4%D0%BE%D1%80%D0%BE%D0%B6%D0%BD%D0%B0%D1%8F%20%D0%BA%D0%B0%D1%80%D1%82%D0%B0%20%D0%BF%D1%80%D0%BE%D0%B5%D0%BA%D1%82%D0%B0%20%D0%B0%D0%B4%D1%80%D0%B5%D1%81%D0%BD%D0%BE%D0%B9%20%D0%BC%D0%B5%D1%82%D0%BE%D0%B4%D0%B8%D1%87%D0%B5%D1%81%D0%BA%D0%BE%D0%B9%20%D0%BF%D0%BE%D0%BC%D0%BE%D1%89%D0%B8%20500+%202022.pdf" TargetMode="External"/><Relationship Id="rId22" Type="http://schemas.openxmlformats.org/officeDocument/2006/relationships/hyperlink" Target="https://riacoko33.ru/otsenka-kachestva-obrazovaniya/proekt-adresnoy-metodicheskoy-pomoshchi-500/normativnye-dokumenty/federalnye-dokumenty/%D0%9F%D0%B0%D0%BC%D1%8F%D1%82%D0%BA%D0%B0%20%D0%BA%D1%83%D1%80%D0%B0%D1%82%D0%BE%D1%80%D0%B0%20500+.pdf" TargetMode="External"/><Relationship Id="rId27" Type="http://schemas.openxmlformats.org/officeDocument/2006/relationships/image" Target="media/image1.jpeg"/><Relationship Id="rId3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2826</Words>
  <Characters>16114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2022-12-22T15:59:00Z</cp:lastPrinted>
  <dcterms:created xsi:type="dcterms:W3CDTF">2022-12-20T14:35:00Z</dcterms:created>
  <dcterms:modified xsi:type="dcterms:W3CDTF">2023-05-28T18:38:00Z</dcterms:modified>
</cp:coreProperties>
</file>