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89" w:rsidRPr="0093750D" w:rsidRDefault="00522789" w:rsidP="000900B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522789" w:rsidRPr="0093750D" w:rsidRDefault="00522789" w:rsidP="000900B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>«Чистовская основная общеобразовательная школа»</w:t>
      </w:r>
    </w:p>
    <w:p w:rsidR="00522789" w:rsidRPr="0093750D" w:rsidRDefault="00522789" w:rsidP="000900BF">
      <w:pPr>
        <w:pStyle w:val="NoSpacing"/>
        <w:rPr>
          <w:rFonts w:ascii="Times New Roman" w:hAnsi="Times New Roman"/>
        </w:rPr>
      </w:pPr>
    </w:p>
    <w:p w:rsidR="00522789" w:rsidRPr="0093750D" w:rsidRDefault="00522789" w:rsidP="000900BF">
      <w:pPr>
        <w:pStyle w:val="NoSpacing"/>
        <w:rPr>
          <w:rFonts w:ascii="Times New Roman" w:hAnsi="Times New Roman"/>
        </w:rPr>
      </w:pPr>
    </w:p>
    <w:p w:rsidR="00522789" w:rsidRPr="0093750D" w:rsidRDefault="00522789" w:rsidP="000900BF">
      <w:pPr>
        <w:pStyle w:val="NoSpacing"/>
        <w:rPr>
          <w:rFonts w:ascii="Times New Roman" w:hAnsi="Times New Roman"/>
          <w:sz w:val="28"/>
          <w:szCs w:val="28"/>
        </w:rPr>
      </w:pPr>
    </w:p>
    <w:p w:rsidR="00522789" w:rsidRPr="0093750D" w:rsidRDefault="00522789" w:rsidP="000900BF">
      <w:pPr>
        <w:pStyle w:val="NoSpacing"/>
        <w:rPr>
          <w:rFonts w:ascii="Times New Roman" w:hAnsi="Times New Roman"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 xml:space="preserve">СОГЛАСОВАНО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3750D">
        <w:rPr>
          <w:rFonts w:ascii="Times New Roman" w:hAnsi="Times New Roman"/>
          <w:sz w:val="28"/>
          <w:szCs w:val="28"/>
        </w:rPr>
        <w:t xml:space="preserve">  УТВЕРЖДАЮ</w:t>
      </w:r>
    </w:p>
    <w:p w:rsidR="00522789" w:rsidRPr="0093750D" w:rsidRDefault="00522789" w:rsidP="000900BF">
      <w:pPr>
        <w:pStyle w:val="NoSpacing"/>
        <w:rPr>
          <w:rFonts w:ascii="Times New Roman" w:hAnsi="Times New Roman"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 xml:space="preserve">на педагогическом совете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750D">
        <w:rPr>
          <w:rFonts w:ascii="Times New Roman" w:hAnsi="Times New Roman"/>
          <w:sz w:val="28"/>
          <w:szCs w:val="28"/>
        </w:rPr>
        <w:t xml:space="preserve"> Директор МКОУ «Чистовская </w:t>
      </w:r>
    </w:p>
    <w:p w:rsidR="00522789" w:rsidRPr="0093750D" w:rsidRDefault="00522789" w:rsidP="000900BF">
      <w:pPr>
        <w:pStyle w:val="NoSpacing"/>
        <w:rPr>
          <w:rFonts w:ascii="Times New Roman" w:hAnsi="Times New Roman"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 xml:space="preserve">протокол № ______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3750D">
        <w:rPr>
          <w:rFonts w:ascii="Times New Roman" w:hAnsi="Times New Roman"/>
          <w:sz w:val="28"/>
          <w:szCs w:val="28"/>
        </w:rPr>
        <w:t xml:space="preserve">   ООШ  » </w:t>
      </w:r>
    </w:p>
    <w:p w:rsidR="00522789" w:rsidRPr="0093750D" w:rsidRDefault="00522789" w:rsidP="000900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 xml:space="preserve">от «___» _________ 2021 г.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3750D">
        <w:rPr>
          <w:rFonts w:ascii="Times New Roman" w:hAnsi="Times New Roman"/>
          <w:sz w:val="28"/>
          <w:szCs w:val="28"/>
        </w:rPr>
        <w:t>__________И.Л.Клепинина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3750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22789" w:rsidRPr="0093750D" w:rsidRDefault="00522789" w:rsidP="000900B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750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750D">
        <w:rPr>
          <w:rFonts w:ascii="Times New Roman" w:hAnsi="Times New Roman"/>
          <w:sz w:val="28"/>
          <w:szCs w:val="28"/>
        </w:rPr>
        <w:t xml:space="preserve">                              «____» ________ 2021 г.</w:t>
      </w:r>
    </w:p>
    <w:p w:rsidR="00522789" w:rsidRPr="0093750D" w:rsidRDefault="00522789" w:rsidP="000900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789" w:rsidRPr="0093750D" w:rsidRDefault="00522789" w:rsidP="000900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789" w:rsidRPr="000670D4" w:rsidRDefault="00522789" w:rsidP="000900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789" w:rsidRPr="00E56D77" w:rsidRDefault="00522789" w:rsidP="000900BF">
      <w:pPr>
        <w:pStyle w:val="1"/>
        <w:jc w:val="center"/>
        <w:rPr>
          <w:b/>
          <w:sz w:val="36"/>
          <w:szCs w:val="28"/>
          <w:lang w:val="ru-RU"/>
        </w:rPr>
      </w:pPr>
      <w:r w:rsidRPr="00E56D77">
        <w:rPr>
          <w:b/>
          <w:sz w:val="36"/>
          <w:lang w:val="ru-RU"/>
        </w:rPr>
        <w:t>АДАПТИРОВАННАЯ</w:t>
      </w:r>
    </w:p>
    <w:p w:rsidR="00522789" w:rsidRDefault="00522789" w:rsidP="000900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670D4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522789" w:rsidRPr="000670D4" w:rsidRDefault="00522789" w:rsidP="000900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670D4">
        <w:rPr>
          <w:rFonts w:ascii="Times New Roman" w:hAnsi="Times New Roman"/>
          <w:b/>
          <w:sz w:val="36"/>
          <w:szCs w:val="36"/>
          <w:u w:val="single"/>
        </w:rPr>
        <w:t xml:space="preserve">по предмету </w:t>
      </w:r>
    </w:p>
    <w:p w:rsidR="00522789" w:rsidRPr="000670D4" w:rsidRDefault="00522789" w:rsidP="000900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670D4">
        <w:rPr>
          <w:rFonts w:ascii="Times New Roman" w:hAnsi="Times New Roman"/>
          <w:b/>
          <w:sz w:val="36"/>
          <w:szCs w:val="36"/>
          <w:u w:val="single"/>
        </w:rPr>
        <w:t>«</w:t>
      </w:r>
      <w:r>
        <w:rPr>
          <w:rFonts w:ascii="Times New Roman" w:hAnsi="Times New Roman"/>
          <w:b/>
          <w:sz w:val="36"/>
          <w:szCs w:val="36"/>
          <w:u w:val="single"/>
        </w:rPr>
        <w:t>Изобразительное искусство</w:t>
      </w:r>
      <w:r w:rsidRPr="000670D4">
        <w:rPr>
          <w:rFonts w:ascii="Times New Roman" w:hAnsi="Times New Roman"/>
          <w:b/>
          <w:sz w:val="36"/>
          <w:szCs w:val="36"/>
          <w:u w:val="single"/>
        </w:rPr>
        <w:t>»</w:t>
      </w:r>
    </w:p>
    <w:p w:rsidR="00522789" w:rsidRPr="000670D4" w:rsidRDefault="00522789" w:rsidP="000900B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0670D4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522789" w:rsidRDefault="00522789" w:rsidP="009D33E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89" w:rsidRDefault="00522789" w:rsidP="009D33E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89" w:rsidRDefault="00522789" w:rsidP="009D33E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89" w:rsidRDefault="00522789" w:rsidP="009D33E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89" w:rsidRDefault="00522789" w:rsidP="009D33E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89" w:rsidRDefault="00522789" w:rsidP="009D33E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89" w:rsidRDefault="00522789" w:rsidP="009D33E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89" w:rsidRDefault="00522789" w:rsidP="000900B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89" w:rsidRDefault="00522789" w:rsidP="009D33E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89" w:rsidRPr="000670D4" w:rsidRDefault="00522789" w:rsidP="000900B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0670D4">
        <w:rPr>
          <w:rFonts w:ascii="Times New Roman" w:hAnsi="Times New Roman"/>
          <w:sz w:val="28"/>
          <w:szCs w:val="28"/>
        </w:rPr>
        <w:t>Составитель</w:t>
      </w:r>
    </w:p>
    <w:p w:rsidR="00522789" w:rsidRPr="000670D4" w:rsidRDefault="00522789" w:rsidP="000900BF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Старыгина О</w:t>
      </w:r>
      <w:r w:rsidRPr="000670D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В</w:t>
      </w:r>
      <w:r w:rsidRPr="000670D4">
        <w:rPr>
          <w:rFonts w:ascii="Times New Roman" w:hAnsi="Times New Roman"/>
          <w:sz w:val="28"/>
          <w:szCs w:val="24"/>
        </w:rPr>
        <w:t>.</w:t>
      </w:r>
      <w:r w:rsidRPr="000670D4">
        <w:rPr>
          <w:sz w:val="28"/>
          <w:szCs w:val="28"/>
        </w:rPr>
        <w:t>,</w:t>
      </w:r>
    </w:p>
    <w:p w:rsidR="00522789" w:rsidRPr="000670D4" w:rsidRDefault="00522789" w:rsidP="000900BF">
      <w:pPr>
        <w:tabs>
          <w:tab w:val="left" w:pos="709"/>
        </w:tabs>
        <w:suppressAutoHyphens/>
        <w:spacing w:after="0" w:line="100" w:lineRule="atLeast"/>
        <w:ind w:left="5812"/>
        <w:rPr>
          <w:rFonts w:ascii="Times New Roman" w:hAnsi="Times New Roman"/>
          <w:sz w:val="28"/>
          <w:szCs w:val="28"/>
        </w:rPr>
      </w:pPr>
      <w:r w:rsidRPr="000670D4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522789" w:rsidRDefault="00522789" w:rsidP="000900BF">
      <w:pPr>
        <w:pStyle w:val="2"/>
        <w:shd w:val="clear" w:color="auto" w:fill="auto"/>
        <w:tabs>
          <w:tab w:val="left" w:pos="284"/>
        </w:tabs>
        <w:spacing w:line="240" w:lineRule="auto"/>
        <w:ind w:right="20" w:firstLine="284"/>
        <w:rPr>
          <w:rFonts w:ascii="Times New Roman" w:hAnsi="Times New Roman"/>
          <w:sz w:val="28"/>
          <w:szCs w:val="28"/>
        </w:rPr>
      </w:pPr>
    </w:p>
    <w:p w:rsidR="00522789" w:rsidRDefault="00522789" w:rsidP="000900BF">
      <w:pPr>
        <w:jc w:val="center"/>
        <w:rPr>
          <w:rFonts w:ascii="Times New Roman" w:hAnsi="Times New Roman"/>
          <w:sz w:val="20"/>
          <w:szCs w:val="20"/>
        </w:rPr>
      </w:pPr>
      <w:r w:rsidRPr="00C42A64">
        <w:rPr>
          <w:rFonts w:ascii="Times New Roman" w:hAnsi="Times New Roman"/>
          <w:sz w:val="20"/>
          <w:szCs w:val="20"/>
        </w:rPr>
        <w:t xml:space="preserve"> </w:t>
      </w:r>
    </w:p>
    <w:p w:rsidR="00522789" w:rsidRDefault="00522789" w:rsidP="000900BF">
      <w:pPr>
        <w:jc w:val="center"/>
        <w:rPr>
          <w:rFonts w:ascii="Times New Roman" w:hAnsi="Times New Roman"/>
          <w:sz w:val="20"/>
          <w:szCs w:val="20"/>
        </w:rPr>
      </w:pPr>
    </w:p>
    <w:p w:rsidR="00522789" w:rsidRDefault="00522789" w:rsidP="000900BF">
      <w:pPr>
        <w:jc w:val="center"/>
        <w:rPr>
          <w:rFonts w:ascii="Times New Roman" w:hAnsi="Times New Roman"/>
          <w:sz w:val="20"/>
          <w:szCs w:val="20"/>
        </w:rPr>
      </w:pPr>
    </w:p>
    <w:p w:rsidR="00522789" w:rsidRDefault="00522789" w:rsidP="000900BF">
      <w:pPr>
        <w:jc w:val="center"/>
        <w:rPr>
          <w:rFonts w:ascii="Times New Roman" w:hAnsi="Times New Roman"/>
          <w:sz w:val="20"/>
          <w:szCs w:val="20"/>
        </w:rPr>
      </w:pPr>
    </w:p>
    <w:p w:rsidR="00522789" w:rsidRDefault="00522789" w:rsidP="000900BF">
      <w:pPr>
        <w:rPr>
          <w:rFonts w:ascii="Times New Roman" w:hAnsi="Times New Roman"/>
          <w:sz w:val="20"/>
          <w:szCs w:val="20"/>
        </w:rPr>
      </w:pPr>
    </w:p>
    <w:p w:rsidR="00522789" w:rsidRPr="0093750D" w:rsidRDefault="00522789" w:rsidP="000900BF">
      <w:pPr>
        <w:jc w:val="center"/>
        <w:rPr>
          <w:b/>
          <w:sz w:val="28"/>
          <w:szCs w:val="28"/>
        </w:rPr>
      </w:pPr>
      <w:r w:rsidRPr="0093750D">
        <w:rPr>
          <w:rFonts w:ascii="Times New Roman" w:hAnsi="Times New Roman"/>
          <w:sz w:val="28"/>
          <w:szCs w:val="28"/>
        </w:rPr>
        <w:t xml:space="preserve">С.Чистое                               </w:t>
      </w:r>
    </w:p>
    <w:p w:rsidR="00522789" w:rsidRPr="000900BF" w:rsidRDefault="00522789" w:rsidP="000900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3E32">
        <w:rPr>
          <w:rFonts w:ascii="Times New Roman" w:hAnsi="Times New Roman"/>
          <w:sz w:val="28"/>
          <w:szCs w:val="28"/>
        </w:rPr>
        <w:t xml:space="preserve"> 2021 – 2022 учебный год</w:t>
      </w:r>
    </w:p>
    <w:p w:rsidR="00522789" w:rsidRDefault="00522789" w:rsidP="009D33E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789" w:rsidRPr="000900BF" w:rsidRDefault="00522789" w:rsidP="009D33E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1.Пояснительная записка</w:t>
      </w:r>
    </w:p>
    <w:p w:rsidR="00522789" w:rsidRPr="000900BF" w:rsidRDefault="00522789" w:rsidP="009D33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sz w:val="24"/>
          <w:szCs w:val="24"/>
          <w:lang w:eastAsia="ru-RU"/>
        </w:rPr>
        <w:t>Адаптированная рабочая программа по учебному предмету «Изобразительное искусство» разработана для обучающегося 4 класса с ограниченными возможностями здоровья (ОВЗ), по программе для детей с задержкой психического развития (ЗПР) (ва</w:t>
      </w:r>
      <w:r>
        <w:rPr>
          <w:rFonts w:ascii="Times New Roman" w:hAnsi="Times New Roman" w:cs="Times New Roman"/>
          <w:sz w:val="24"/>
          <w:szCs w:val="24"/>
          <w:lang w:eastAsia="ru-RU"/>
        </w:rPr>
        <w:t>риант 6</w:t>
      </w:r>
      <w:r w:rsidRPr="000900BF">
        <w:rPr>
          <w:rFonts w:ascii="Times New Roman" w:hAnsi="Times New Roman" w:cs="Times New Roman"/>
          <w:sz w:val="24"/>
          <w:szCs w:val="24"/>
          <w:lang w:eastAsia="ru-RU"/>
        </w:rPr>
        <w:t>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522789" w:rsidRPr="000900BF" w:rsidRDefault="00522789" w:rsidP="009D33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sz w:val="24"/>
          <w:szCs w:val="24"/>
          <w:lang w:eastAsia="ru-RU"/>
        </w:rPr>
        <w:t>Адаптированная рабочая программа  по изобразительному искусству составлена на основе следующих нормативных документов:</w:t>
      </w:r>
    </w:p>
    <w:p w:rsidR="00522789" w:rsidRPr="000900BF" w:rsidRDefault="00522789" w:rsidP="009D33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sz w:val="24"/>
          <w:szCs w:val="24"/>
          <w:lang w:eastAsia="ru-RU"/>
        </w:rPr>
        <w:t>1. Федеральный закон от 29.12.2012 № 273-ФЗ "Об образовании в Российской Федерации" (с изменениями и дополнениями).</w:t>
      </w:r>
    </w:p>
    <w:p w:rsidR="00522789" w:rsidRPr="000900BF" w:rsidRDefault="00522789" w:rsidP="009D33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sz w:val="24"/>
          <w:szCs w:val="24"/>
          <w:lang w:eastAsia="ru-RU"/>
        </w:rPr>
        <w:t>2. Приказ Министерства образования и науки РФ от 17 декабря 2010 г. N 1897 «Об утверждении федерального государственного образовательного стандарта начального общего образования (с изменениями и дополнениями).</w:t>
      </w:r>
    </w:p>
    <w:p w:rsidR="00522789" w:rsidRPr="000900BF" w:rsidRDefault="00522789" w:rsidP="009D33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sz w:val="24"/>
          <w:szCs w:val="24"/>
          <w:lang w:eastAsia="ru-RU"/>
        </w:rPr>
        <w:t>3. Приказ Министерства образования и науки РФ от 19 декабря 2014 г. N 1598</w:t>
      </w:r>
      <w:r w:rsidRPr="000900BF">
        <w:rPr>
          <w:rFonts w:ascii="Times New Roman" w:hAnsi="Times New Roman" w:cs="Times New Roman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522789" w:rsidRPr="000900BF" w:rsidRDefault="00522789" w:rsidP="009D33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sz w:val="24"/>
          <w:szCs w:val="24"/>
          <w:lang w:eastAsia="ru-RU"/>
        </w:rPr>
        <w:t>4.</w:t>
      </w:r>
      <w:bookmarkStart w:id="0" w:name="_GoBack"/>
      <w:bookmarkEnd w:id="0"/>
      <w:r w:rsidRPr="000900BF">
        <w:rPr>
          <w:rFonts w:ascii="Times New Roman" w:hAnsi="Times New Roman" w:cs="Times New Roman"/>
          <w:sz w:val="24"/>
          <w:szCs w:val="24"/>
          <w:lang w:eastAsia="ru-RU"/>
        </w:rPr>
        <w:t>Составлена в соответствии с требованиями примерной адаптированной основной образовательной программы и авторской рабочей программы по изобразительному искусству Б.М. Неменского «Изобразительное искусство» (сборник рабочих программ 1-4 классы. Москва, «Просвещение», 2014 г.) в соответствии с требованиями федерального компонента государственного стандарта второго поколения начального общего образования и ориентирована на работу по учебно-методическому комплекту «Школа России». Учебник для общеобразовательных организаций. Неменская Л.А. /Под ред. Неменского Б.М. Изобразительное искусство. Каждый народ - художник. 4 класс. «Просвещение» 2014г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522789" w:rsidRPr="000900BF" w:rsidRDefault="00522789" w:rsidP="00D728D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522789" w:rsidRPr="000900BF" w:rsidRDefault="00522789" w:rsidP="00D728D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522789" w:rsidRPr="000900BF" w:rsidRDefault="00522789" w:rsidP="00D728D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первоначальных знаний о пластических искусствах: изобразительных, декоративно-прикладных, архитектуре и дизайне – их роль в жизни человека и общества;</w:t>
      </w:r>
    </w:p>
    <w:p w:rsidR="00522789" w:rsidRPr="000900BF" w:rsidRDefault="00522789" w:rsidP="00D728D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Перечисленные цели реализуются в конкретных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задачах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обучения:</w:t>
      </w:r>
    </w:p>
    <w:p w:rsidR="00522789" w:rsidRPr="000900BF" w:rsidRDefault="00522789" w:rsidP="00D728D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522789" w:rsidRPr="000900BF" w:rsidRDefault="00522789" w:rsidP="00D728D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522789" w:rsidRPr="000900BF" w:rsidRDefault="00522789" w:rsidP="00D728D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 работа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посредством изодеятельности должна учитывать качественное своеобразие детей, связанное с недоразвитием их познавательной деятельности. Поэтому одна из задач обучения детей с ЗПР - насыщение их рисунков предметным, смысловым содержанием. У таких детей особую роль играет эмоциональная включенность.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Этапы: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мотивационно - ориентировочных основ изобразительной деятельности.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основных умений изобразительной деятельности в процессе овладения ребенком способами отражения внешних качеств предметов.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навыков продуктивной изобразительной деятельности на наглядно-образном уровне (на уровне представления).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Творческая изобразительная деятельность на уровне воображения, которая основывается на высокой эмоциональной включенности ребенка в процесс рисования.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 коррекционно-педагогической работе средствами изобразительной деятельности у детей необходимо учитывать средующие принципы: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у детей представлений о том, что любое изображение -- это отражение реальных предметов окружающей действительности и социальных явлений;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учет закономерностей развития изобразительной деятельности в норме и учет особенностей становления изобразительной деятельности у детей с различными отклонениями в развитии;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тесная взаимосвязь изобразительной деятельности с различными видами детской деятельности -- предметной, игровой, трудовой и общения;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актуальность социальной направленности изобразительной деятельности при отборе методов, приемов и содержания обучения;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эмоциональная включенность ребенка в процесс создания изображений на всех этапах обучения;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всех сторон речи как составная часть процесса формирования изобразительной деятельности;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процесс созданий изображений немыслим без воспитания у детей эстетической культуры и художественной выразительности.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Коррекционные занятия по рисованию способствуют тому, что: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детей формируются навыки наблюдения;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совершенствуются приемы обследования изображаемого объекта;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овладевают специфическим восприятием - умением видеть предмет целостно, в единстве его свойств;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формируются полные и точные представления о предметах и явлениях окружающего мира, поскольку изображение предметов требует отчетливого выделения в сознании существенных признаков, касающихся формы, конструкции, величины, положения в пространстве и других параметров;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не только воспроизводят увиденное, но на основе полученных представлений о предметах, явлениях реального мира создают в рисунке новые оригинальные произведения. Это осуществляется благодаря развитию воображения, основу которого составляет способность оперировать в уме представлениями и преобразовывать их;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развиваются зрительная и двигательная память, поскольку в процессе изобразительной деятельности важно не только уметь воспринимать предметы и работать карандашом и кистью и, но и согласованно воспроизводить рукой то, что увидел глазами;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учатся изображать предметы, т.е. запечатлевать представления о нем и способе его изображения;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уроках изобразительного искусства у детей в наглядно-практической деятельности совершенствуются все мыслительные операции.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ребёнка. Цели художественного образования состоят в развитии эмоционально-нравственного потенциала ребёнка,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Культуросозидающая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– часть многообразного и целостного мира. Ребёнок шаг за шагом открывает многообразие культур разных народов и ценностные связи, объединяющие всех людей планеты.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Связи искусства с жизнью человека,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Систематизирующим методом является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трех основных видов художественной деятельности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для визуальных пространственных искусств: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изобразительная художественная деятельность;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декоративная художественная деятельность;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конструктивная художественная деятельность.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 способа художественного освоения действительности - изобразительный, декоративный и конструктивный –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к нему отношения, эстетического переживания его; конструктивная деятельность – это создание предметно-пространственной среды; декоративная деятельность – это способ организации общения людей, имеющих коммуникативные функции в жизни общества.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деятельности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художественно-творческая деятельность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(ребенок выступает в роли художника) и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по восприятию искусства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(ребенок выступает в роли зрителя, осваивая художественной культуры) имеют творческий характер. Учащиеся осваивают различные художественные материалы (гуашь и акварель, карандаши, мелки,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лепка, бумажная пластика и др.).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 из задач –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постоянная смена художественных материалов,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овладение их выразительными возможностями.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видов деятельности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произведений искусства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наблюдения и эстетического переживания окружающей реальности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художественно-образного мышления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учащихся строится на единстве двух его основ: </w:t>
      </w: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наблюдательности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т.е. умения вглядываться в явления жизни, и</w:t>
      </w: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фантазии,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т.е.способности на основе развитой наблюдательности строить художественный образ, выражая свое отношение к реальности.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формирование у ребенка способности видения мира, развития о нем, выражения своего отношения на основе освоения опыта художественной культуры.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Тематическая цельность и последовательность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4 класса –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«Каждый народ – художник».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«Изобразительное искусство» предусматривает чередование уроков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практического творчества учащихся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уроков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коллективной творческой деятельности.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–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– форма, пропорции, пространство, светотональность, цвет, линия, объем, фактура материала, ритм, композиция – осваиваются учащимися на всем протяжении обучения.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Осмысление детских работ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Периодическая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выставок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дает детям возможность заново увидеть и оценить свои работы, ощутить радость успеха. Выполненные на уроках работы учащиеся могут быть использованы как подарки для родных и друзей, могут применяться в оформлении школы.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учебного предмета в учебном плане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базисным учебным планом курс «Изобразительное искусство» изучается с 1 по 4 класс. Объём учебного времени в 4 классе составляет 34 часа,1 час в неделю.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522789" w:rsidRPr="000900BF" w:rsidRDefault="00522789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522789" w:rsidRPr="000900BF" w:rsidRDefault="00522789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522789" w:rsidRPr="000900BF" w:rsidRDefault="00522789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522789" w:rsidRPr="000900BF" w:rsidRDefault="00522789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522789" w:rsidRPr="000900BF" w:rsidRDefault="00522789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522789" w:rsidRPr="000900BF" w:rsidRDefault="00522789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522789" w:rsidRPr="000900BF" w:rsidRDefault="00522789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522789" w:rsidRPr="000900BF" w:rsidRDefault="00522789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522789" w:rsidRPr="000900BF" w:rsidRDefault="00522789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522789" w:rsidRPr="000900BF" w:rsidRDefault="00522789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522789" w:rsidRPr="000900BF" w:rsidRDefault="00522789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522789" w:rsidRPr="000900BF" w:rsidRDefault="00522789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522789" w:rsidRPr="000900BF" w:rsidRDefault="00522789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522789" w:rsidRPr="000900BF" w:rsidRDefault="00522789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522789" w:rsidRPr="000900BF" w:rsidRDefault="00522789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22789" w:rsidRPr="000900BF" w:rsidRDefault="00522789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522789" w:rsidRPr="000900BF" w:rsidRDefault="00522789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22789" w:rsidRPr="000900BF" w:rsidRDefault="00522789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522789" w:rsidRPr="000900BF" w:rsidRDefault="00522789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•знание основных видов и жанров пространственно-визуальных искусств;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•эстетическая оценка явлений природы , событий окружающего мира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художественных музеев своего региона;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22789" w:rsidRPr="000900BF" w:rsidRDefault="00522789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8595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02"/>
        <w:gridCol w:w="6001"/>
        <w:gridCol w:w="1692"/>
      </w:tblGrid>
      <w:tr w:rsidR="00522789" w:rsidRPr="000900BF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(всего часов)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22789" w:rsidRPr="000900BF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22789" w:rsidRPr="000900BF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22789" w:rsidRPr="000900BF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22789" w:rsidRPr="000900BF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(34 ч)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народ — художник (изображение, украшение, постройка в творчестве народов всей земли)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художественного воспитания и обучения ре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Многообразие культур не случайно — оно всегда выра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гую — в этом основы своеобразия национальных куль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тур и их взаимосвязь. Разнообразие этих культур созда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 богатство культуры человечества.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Цельность каждой культуры также важнейший эле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поэтому нужно доносить как «целостную художествен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ную личность».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Художественные представления надо давать как зри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мые сказки о культурах. Дети по возрасту еще не гото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 к историческому мышлению, но им присуще стремле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к образному пониманию мира, соотносимому с со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знанием, выраженным в народных искусствах. Здесь должна господствовать правда художественного образа.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Многообразие представлений различных народов о кра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соте раскрывается в процессе сравнения родной приро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ды, труда, архитектуры, красоты человека с культурой других народов.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Учебные задания года предусматривают дальнейшее развитие навыков работы гуашью, пастелью, а также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пластилином и бумагой. Задачи трудового воспитания органично связаны с художественными. В процессе овла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дения навыками работы с разнообразными материалами дети приходят к пониманию красоты творчества.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произведения, позволяющие создать целостное пред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ставление о культуре народа.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Истоки искусства твоего народа (9ч)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 на уроках должна совмещать индивидуальные и коллективные формы творчества.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Пейзаж родной земли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традиционного русского дома (избы)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конструкцией избы, значение ее частей. Моделирование из бумаги (или лепка) избы. Индивиду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ально-коллективная работа.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Украшения деревянных построек и их значение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Единство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работе трех Мастеров. Магические пред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ставления как поэтические образы мира. Изба — образ лица человека; окна, очи дома, украшались наличника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ми, фасад — лобной доской, причелинами.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Деревня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деревянный мир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русской деревянной архитектурой: избы, ворота, амбары, колодцы... Деревянное церковное зодче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ство. Изображение деревни — коллективное панно или индивидуальная работа.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красоты человека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рый молодец». В образе женской красоты всегда выража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ние, что фигуры в детских работах должны быть в дви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 праздники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праздников в жизни людей. Календарные празд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ники: осенний праздник урожая, ярмарки и т. д. Празд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 — это образ идеальной, счастливой жизни.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работ на тему народного праздника с обоб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щением материала темы.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Древние города твоей земли (8ч)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шло от слов «городить», «огораживать» крепостной сте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звоном колоколов. Таких городов больше нигде нет.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 раскрыть красоту городов родной земли, муд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рость их архитектурной организации.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Древнерусский город-крепость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конструкций и пропорций крепостных ба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Древние соборы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Соборы воплощали красоту, могущество и силу госу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дарства. Они являлись архитектурным и смысловым центром города. Это были святыни города.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архитектурой древнерусского каменно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город и его жители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Моделирование всего жилого наполнения города. За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вершение «постройки» древнего города. Возможный ва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риант: изображение древнерусского города.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Древнерусские воины-защитники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Изображение древнерусских воинов, княжеской дру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жины. Одежда и оружие воинов.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Древние города Русской земли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со своеобразием разных городов — Москвы, Новгорода, Пскова, Владимира, Суздаля и др. Они похо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жи и непохожи между собой. Изображение разных ха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рактеров русских городов. Практическая работа или беседа.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Узорочье теремов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Образы теремной архитектуры. Расписные интерье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ры, изразцы. Изображение интерьера палаты — подго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товка фона для следующего задания.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Праздничный пир в теремных палатах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Коллективное аппликативное панно или индивиду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альные изображения пира.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народ — художник (11 ч)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 может выбрать три культуры: это культура Древней Греции, средневековой (готической) Европы и Японии как пример культуры Востока, Но учитель может взять для изучения, напри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мер, Египет, Китай, Индию и т. д. Важно осознание деть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того, что мир художественной жизни на Земле чрез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вычайно многолик и через искусство мы приобщаемся к мировосприятию, к душе разных народов, сопереживаем им. Именно это нужно формировать на таких уроках.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 удобный методический игровой прием, чтобы увидеть целостно образ культуры: путешествие сказоч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героя по разным странам (Садко, Синдбад-мореход, Одиссей, аргонавты и т. д.).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Каждая культура просматривается по четырем па</w:t>
      </w: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0900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счастье и красоте жизни.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художественной культуры Древней Греции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Древнегреческое понимание красоты человека — муж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ской и женской — на примере скульптурных произведений Мирона, Поликлета,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моничным, спортивно развитым человеком — особен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Древней Греции. Изображение фигур олимпий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ских спортсменов (фигуры в движении) и участников шествия (фигуры в одеждах).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Гармония человека с окружающей природой и архи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(полуобъемные или плоские аппликации) для панно или объемное моделиро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вание из бумаги.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панно «Древнегреческие праздники». Это могут быть Олимпийские игры или праздник Великих Панафиней (торжественное шествие в честь красоты человека, его физического совершенства и силы, кото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рым греки поклонялись).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 художественной культуры Японии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тущей вишни.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Изображение японок в национальной одежде (кимо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но) с передачей характерных черт лица, прически, дви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жения, фигуры.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Коллективное панно «Праздник цветения сакуры» или «Праздник хризантем». Отдельные фигуры выпол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 художественной культуры средневековой За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падной Европы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ством, своей общностью.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над панно «Праздник цехов ремесленников на городской площади» с подготовительными этапами из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учения архитектуры, одежды человека и его окружения (предметный мир).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 художественных культур в мире (обоб</w:t>
      </w: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щение темы)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Выставка детских работ. Проведение беседы для за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крепления в сознании детей темы «Каждый народ — ху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объединяет народы (6 ч)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Последняя тема завершает программу начальной шко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лы, заканчивается первый этап обучения. Педагогу не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обходимо завершить основные линии осознания искус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ства ребенком.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Темы в течение года раскрывали богатство и разнооб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Теперь задачи принципиально меняются — от представлений о великом много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образии к представлениям о единстве для всех народов понимания красоты (или безобразия) коренных явлений жизни.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Общими для всех народов являются представления не о внешних проявлениях, а о самых глубинных, не подчиненных внешним условиям приро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 и истории.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 народы воспевают материнство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каждого человека на свете отношение к матери особое. В искусстве разных народов есть тема воспева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по представлению изображают мать и дитя, стре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мясь выразить их единство, ласку, отношение друг к другу.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 народы воспевают мудрость старости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 красота внешняя и внутренняя — красота душев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жизни, красота, в которой выражен жизненный опыт, красота связи поколений.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Изображение любимого пожилого человека. Главное — этостремление выразить его внутренний мир.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Сопереживание — великая тема искусства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кусство художник выражает свое сочувствие страдаю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щим, учит сопереживать чужому горю, чужому страданию.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рисунка с драматическим сюжетом, придуман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 автором (больное животное, погибшее дерево и т. д.).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Герои, борцы и защитники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ратуры посвящены этой теме. Героическая тема в искус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 разных народов. Эскиз памятника герою, выбранному автором (ребен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ком).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Юность и надежды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детства, юности в искусстве. Изображение радо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 детства, мечты ребенка о счастье, подвигах, путеше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ствиях, открытиях.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 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народов мира (обобщение темы)</w:t>
      </w:r>
    </w:p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Итоговая выставка работ. Обсуждение творческих ра</w:t>
      </w:r>
      <w:r w:rsidRPr="000900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бот учащихся.</w:t>
      </w:r>
    </w:p>
    <w:p w:rsidR="00522789" w:rsidRPr="000900BF" w:rsidRDefault="00522789" w:rsidP="00D728D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0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4 класс – 34 часа</w:t>
      </w:r>
    </w:p>
    <w:tbl>
      <w:tblPr>
        <w:tblW w:w="9915" w:type="dxa"/>
        <w:tblInd w:w="2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014"/>
        <w:gridCol w:w="7763"/>
        <w:gridCol w:w="1138"/>
      </w:tblGrid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15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Истоки родного искусства 9ч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15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Родина? Осенний вернисаж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родной земли.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 жилья с природой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— деревянный мир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русского человека (женский образ)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русского человека (мужской образ)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Воспевание труда в искусстве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Древние города нашей земли 8ч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угол.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rPr>
          <w:trHeight w:val="60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rPr>
          <w:trHeight w:val="15"/>
        </w:trPr>
        <w:tc>
          <w:tcPr>
            <w:tcW w:w="7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Древний город и его жители.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rPr>
          <w:trHeight w:val="105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Русской земли.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Древнерусские воины-защитники.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rPr>
          <w:trHeight w:val="60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Узорочье теремов.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rPr>
          <w:trHeight w:val="315"/>
        </w:trPr>
        <w:tc>
          <w:tcPr>
            <w:tcW w:w="7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пир в теремных палатах.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15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«Каждый народ - художник» 11ч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японской культуре.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японских построек.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народов гор и степей.</w:t>
            </w:r>
          </w:p>
        </w:tc>
        <w:tc>
          <w:tcPr>
            <w:tcW w:w="1095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86" w:type="dxa"/>
              <w:left w:w="0" w:type="dxa"/>
              <w:bottom w:w="86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 пустыне.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Эллада.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Древнегреческая архитектура.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15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 в Древней Греции.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Европейские города Средневековья.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художественных культур в мире. (Обобщение темы)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Искусство объединяет народы 6ч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Материнство.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Герои-защитники.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и надежды.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народов мира. (Обобщение темы)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89" w:rsidRPr="000900BF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22789" w:rsidRPr="000900BF" w:rsidRDefault="00522789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789" w:rsidRPr="000900BF" w:rsidRDefault="00522789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22789" w:rsidRPr="000900BF" w:rsidSect="009D33E6">
      <w:pgSz w:w="11906" w:h="16838"/>
      <w:pgMar w:top="62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DC8"/>
    <w:multiLevelType w:val="multilevel"/>
    <w:tmpl w:val="49F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34B37"/>
    <w:multiLevelType w:val="multilevel"/>
    <w:tmpl w:val="6BF0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F9637B"/>
    <w:multiLevelType w:val="multilevel"/>
    <w:tmpl w:val="4F8E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D69E8"/>
    <w:multiLevelType w:val="multilevel"/>
    <w:tmpl w:val="4A4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A74B3"/>
    <w:multiLevelType w:val="multilevel"/>
    <w:tmpl w:val="6A30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839A4"/>
    <w:multiLevelType w:val="multilevel"/>
    <w:tmpl w:val="0500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96805"/>
    <w:multiLevelType w:val="multilevel"/>
    <w:tmpl w:val="B7BA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10249"/>
    <w:multiLevelType w:val="multilevel"/>
    <w:tmpl w:val="AF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4111A"/>
    <w:multiLevelType w:val="multilevel"/>
    <w:tmpl w:val="7F7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A5940"/>
    <w:multiLevelType w:val="multilevel"/>
    <w:tmpl w:val="4D3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C0CE4"/>
    <w:multiLevelType w:val="multilevel"/>
    <w:tmpl w:val="61E8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4D"/>
    <w:rsid w:val="00065646"/>
    <w:rsid w:val="00065D94"/>
    <w:rsid w:val="000670D4"/>
    <w:rsid w:val="000900BF"/>
    <w:rsid w:val="00281F58"/>
    <w:rsid w:val="00357B38"/>
    <w:rsid w:val="003972C6"/>
    <w:rsid w:val="00444477"/>
    <w:rsid w:val="00522789"/>
    <w:rsid w:val="007B4AC2"/>
    <w:rsid w:val="00926622"/>
    <w:rsid w:val="0093750D"/>
    <w:rsid w:val="009708E3"/>
    <w:rsid w:val="009B0954"/>
    <w:rsid w:val="009D33E6"/>
    <w:rsid w:val="00A6064D"/>
    <w:rsid w:val="00B12229"/>
    <w:rsid w:val="00C42A64"/>
    <w:rsid w:val="00C6354E"/>
    <w:rsid w:val="00D728DC"/>
    <w:rsid w:val="00E56D77"/>
    <w:rsid w:val="00EB05C1"/>
    <w:rsid w:val="00EC1FC5"/>
    <w:rsid w:val="00FD3BF4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D728DC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0900BF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900BF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1">
    <w:name w:val="Без интервала1"/>
    <w:basedOn w:val="Normal"/>
    <w:uiPriority w:val="99"/>
    <w:rsid w:val="000900B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_"/>
    <w:link w:val="2"/>
    <w:uiPriority w:val="99"/>
    <w:locked/>
    <w:rsid w:val="000900BF"/>
    <w:rPr>
      <w:rFonts w:ascii="Century Schoolbook" w:hAnsi="Century Schoolbook"/>
      <w:sz w:val="1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900BF"/>
    <w:pPr>
      <w:shd w:val="clear" w:color="auto" w:fill="FFFFFF"/>
      <w:spacing w:after="0" w:line="211" w:lineRule="exact"/>
      <w:jc w:val="both"/>
    </w:pPr>
    <w:rPr>
      <w:rFonts w:ascii="Century Schoolbook" w:hAnsi="Century Schoolbook" w:cs="Times New Roman"/>
      <w:noProof/>
      <w:sz w:val="17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561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35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35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35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35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35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35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14</Pages>
  <Words>5650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5</cp:revision>
  <dcterms:created xsi:type="dcterms:W3CDTF">2019-09-21T13:54:00Z</dcterms:created>
  <dcterms:modified xsi:type="dcterms:W3CDTF">2021-09-08T16:45:00Z</dcterms:modified>
</cp:coreProperties>
</file>